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BECA9" w14:textId="77777777" w:rsidR="00953C50" w:rsidRPr="00223D68" w:rsidRDefault="00124FFB" w:rsidP="001903A7">
      <w:pPr>
        <w:spacing w:line="420" w:lineRule="exact"/>
        <w:jc w:val="center"/>
        <w:rPr>
          <w:color w:val="000000" w:themeColor="text1"/>
        </w:rPr>
      </w:pPr>
      <w:r w:rsidRPr="00223D68">
        <w:rPr>
          <w:rFonts w:ascii="標楷體" w:eastAsia="標楷體" w:hAnsi="標楷體" w:cs="標楷體;DF Kai Shu"/>
          <w:b/>
          <w:bCs/>
          <w:noProof/>
          <w:color w:val="000000" w:themeColor="text1"/>
          <w:sz w:val="28"/>
          <w:szCs w:val="28"/>
        </w:rPr>
        <mc:AlternateContent>
          <mc:Choice Requires="wps">
            <w:drawing>
              <wp:anchor distT="0" distB="0" distL="114300" distR="114300" simplePos="0" relativeHeight="251659264" behindDoc="0" locked="0" layoutInCell="1" allowOverlap="1" wp14:anchorId="16E4A338" wp14:editId="5C564873">
                <wp:simplePos x="0" y="0"/>
                <wp:positionH relativeFrom="column">
                  <wp:posOffset>5024495</wp:posOffset>
                </wp:positionH>
                <wp:positionV relativeFrom="paragraph">
                  <wp:posOffset>-59167</wp:posOffset>
                </wp:positionV>
                <wp:extent cx="1075764" cy="268941"/>
                <wp:effectExtent l="0" t="0" r="10160" b="17145"/>
                <wp:wrapNone/>
                <wp:docPr id="1" name="文字方塊 1"/>
                <wp:cNvGraphicFramePr/>
                <a:graphic xmlns:a="http://schemas.openxmlformats.org/drawingml/2006/main">
                  <a:graphicData uri="http://schemas.microsoft.com/office/word/2010/wordprocessingShape">
                    <wps:wsp>
                      <wps:cNvSpPr txBox="1"/>
                      <wps:spPr>
                        <a:xfrm>
                          <a:off x="0" y="0"/>
                          <a:ext cx="1075764" cy="268941"/>
                        </a:xfrm>
                        <a:prstGeom prst="rect">
                          <a:avLst/>
                        </a:prstGeom>
                        <a:solidFill>
                          <a:schemeClr val="lt1"/>
                        </a:solidFill>
                        <a:ln w="6350">
                          <a:solidFill>
                            <a:prstClr val="black"/>
                          </a:solidFill>
                        </a:ln>
                      </wps:spPr>
                      <wps:txbx>
                        <w:txbxContent>
                          <w:p w14:paraId="1AD5E83C" w14:textId="77777777" w:rsidR="00124FFB" w:rsidRDefault="00124FFB" w:rsidP="00E94E4E">
                            <w:pPr>
                              <w:jc w:val="center"/>
                            </w:pPr>
                            <w:r>
                              <w:rPr>
                                <w:rFonts w:hint="eastAsia"/>
                              </w:rPr>
                              <w:t>1</w:t>
                            </w:r>
                            <w:r>
                              <w:t>12.</w:t>
                            </w:r>
                            <w:r w:rsidR="00B12B08">
                              <w:t>10</w:t>
                            </w:r>
                            <w:r w:rsidR="00E94E4E">
                              <w:t>.</w:t>
                            </w:r>
                            <w:r w:rsidR="00B12B08">
                              <w:t>2</w:t>
                            </w:r>
                            <w:r>
                              <w:t>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6E4A338" id="_x0000_t202" coordsize="21600,21600" o:spt="202" path="m,l,21600r21600,l21600,xe">
                <v:stroke joinstyle="miter"/>
                <v:path gradientshapeok="t" o:connecttype="rect"/>
              </v:shapetype>
              <v:shape id="文字方塊 1" o:spid="_x0000_s1026" type="#_x0000_t202" style="position:absolute;left:0;text-align:left;margin-left:395.65pt;margin-top:-4.65pt;width:84.7pt;height: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" fillcolor="white [3201]" strokeweight=".5pt">
                <v:textbox>
                  <w:txbxContent>
                    <w:p w14:paraId="1AD5E83C" w14:textId="77777777" w:rsidR="00124FFB" w:rsidRDefault="00124FFB" w:rsidP="00E94E4E">
                      <w:pPr>
                        <w:jc w:val="center"/>
                      </w:pPr>
                      <w:r>
                        <w:rPr>
                          <w:rFonts w:hint="eastAsia"/>
                        </w:rPr>
                        <w:t>1</w:t>
                      </w:r>
                      <w:r>
                        <w:t>12.</w:t>
                      </w:r>
                      <w:r w:rsidR="00B12B08">
                        <w:t>10</w:t>
                      </w:r>
                      <w:r w:rsidR="00E94E4E">
                        <w:t>.</w:t>
                      </w:r>
                      <w:r w:rsidR="00B12B08">
                        <w:t>2</w:t>
                      </w:r>
                      <w:r>
                        <w:t>版</w:t>
                      </w:r>
                    </w:p>
                  </w:txbxContent>
                </v:textbox>
              </v:shape>
            </w:pict>
          </mc:Fallback>
        </mc:AlternateContent>
      </w:r>
      <w:r w:rsidR="001E6B9A" w:rsidRPr="00223D68">
        <w:rPr>
          <w:rFonts w:ascii="標楷體" w:eastAsia="標楷體" w:hAnsi="標楷體" w:cs="標楷體;DF Kai Shu"/>
          <w:b/>
          <w:bCs/>
          <w:color w:val="000000" w:themeColor="text1"/>
          <w:sz w:val="28"/>
          <w:szCs w:val="28"/>
        </w:rPr>
        <w:t>工廠改善計畫</w:t>
      </w:r>
    </w:p>
    <w:p w14:paraId="3DE2F2FA" w14:textId="77777777" w:rsidR="00953C50" w:rsidRPr="00223D68" w:rsidRDefault="001E6B9A">
      <w:pPr>
        <w:pStyle w:val="af3"/>
        <w:spacing w:line="420" w:lineRule="exact"/>
        <w:ind w:left="566" w:hanging="566"/>
        <w:rPr>
          <w:color w:val="000000" w:themeColor="text1"/>
        </w:rPr>
      </w:pPr>
      <w:r w:rsidRPr="00223D68">
        <w:rPr>
          <w:rFonts w:ascii="標楷體" w:eastAsia="標楷體" w:hAnsi="標楷體" w:cs="標楷體;DF Kai Shu"/>
          <w:color w:val="000000" w:themeColor="text1"/>
          <w:sz w:val="28"/>
          <w:szCs w:val="28"/>
        </w:rPr>
        <w:t>壹、納管日期、文號：</w:t>
      </w:r>
      <w:r w:rsidR="00EB0C2F" w:rsidRPr="00223D68">
        <w:rPr>
          <w:rFonts w:ascii="標楷體" w:eastAsia="標楷體" w:hAnsi="標楷體" w:cs="標楷體;DF Kai Shu" w:hint="eastAsia"/>
          <w:color w:val="000000" w:themeColor="text1"/>
          <w:sz w:val="28"/>
          <w:szCs w:val="28"/>
        </w:rPr>
        <w:t xml:space="preserve">  年  月  日新北經登字第              號函</w:t>
      </w:r>
    </w:p>
    <w:p w14:paraId="469023A8" w14:textId="77777777" w:rsidR="00953C50" w:rsidRPr="00223D68" w:rsidRDefault="001E6B9A">
      <w:pPr>
        <w:pStyle w:val="af3"/>
        <w:spacing w:line="420" w:lineRule="exact"/>
        <w:ind w:left="0"/>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貳、工廠基本資料。</w:t>
      </w:r>
    </w:p>
    <w:tbl>
      <w:tblPr>
        <w:tblW w:w="963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val="0000" w:firstRow="0" w:lastRow="0" w:firstColumn="0" w:lastColumn="0" w:noHBand="0" w:noVBand="0"/>
      </w:tblPr>
      <w:tblGrid>
        <w:gridCol w:w="413"/>
        <w:gridCol w:w="495"/>
        <w:gridCol w:w="203"/>
        <w:gridCol w:w="664"/>
        <w:gridCol w:w="155"/>
        <w:gridCol w:w="267"/>
        <w:gridCol w:w="400"/>
        <w:gridCol w:w="55"/>
        <w:gridCol w:w="368"/>
        <w:gridCol w:w="401"/>
        <w:gridCol w:w="400"/>
        <w:gridCol w:w="98"/>
        <w:gridCol w:w="105"/>
        <w:gridCol w:w="219"/>
        <w:gridCol w:w="269"/>
        <w:gridCol w:w="176"/>
        <w:gridCol w:w="612"/>
        <w:gridCol w:w="591"/>
        <w:gridCol w:w="365"/>
        <w:gridCol w:w="366"/>
        <w:gridCol w:w="145"/>
        <w:gridCol w:w="242"/>
        <w:gridCol w:w="366"/>
        <w:gridCol w:w="250"/>
        <w:gridCol w:w="139"/>
        <w:gridCol w:w="365"/>
        <w:gridCol w:w="348"/>
        <w:gridCol w:w="44"/>
        <w:gridCol w:w="365"/>
        <w:gridCol w:w="366"/>
        <w:gridCol w:w="384"/>
      </w:tblGrid>
      <w:tr w:rsidR="00223D68" w:rsidRPr="00223D68" w14:paraId="11322330" w14:textId="77777777">
        <w:trPr>
          <w:trHeight w:val="240"/>
        </w:trPr>
        <w:tc>
          <w:tcPr>
            <w:tcW w:w="908" w:type="dxa"/>
            <w:gridSpan w:val="2"/>
            <w:vMerge w:val="restart"/>
            <w:tcBorders>
              <w:top w:val="single" w:sz="2" w:space="0" w:color="000000"/>
              <w:left w:val="single" w:sz="2" w:space="0" w:color="000000"/>
              <w:bottom w:val="single" w:sz="2" w:space="0" w:color="000000"/>
            </w:tcBorders>
            <w:shd w:val="clear" w:color="auto" w:fill="auto"/>
            <w:vAlign w:val="center"/>
          </w:tcPr>
          <w:p w14:paraId="22B4BEC6"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廠名</w:t>
            </w:r>
          </w:p>
        </w:tc>
        <w:tc>
          <w:tcPr>
            <w:tcW w:w="4983" w:type="dxa"/>
            <w:gridSpan w:val="16"/>
            <w:vMerge w:val="restart"/>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0B076423" w14:textId="77777777" w:rsidR="00953C50" w:rsidRPr="00223D68" w:rsidRDefault="00953C50">
            <w:pPr>
              <w:widowControl/>
              <w:suppressLineNumbers/>
              <w:snapToGrid w:val="0"/>
              <w:rPr>
                <w:rFonts w:ascii="標楷體" w:eastAsia="標楷體" w:hAnsi="標楷體" w:cs="Lucida Sans"/>
                <w:color w:val="000000" w:themeColor="text1"/>
                <w:sz w:val="28"/>
                <w:szCs w:val="28"/>
                <w:lang w:bidi="hi-IN"/>
              </w:rPr>
            </w:pPr>
          </w:p>
        </w:tc>
        <w:tc>
          <w:tcPr>
            <w:tcW w:w="876" w:type="dxa"/>
            <w:gridSpan w:val="3"/>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tcPr>
          <w:p w14:paraId="35993AA7"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電話</w:t>
            </w:r>
          </w:p>
        </w:tc>
        <w:tc>
          <w:tcPr>
            <w:tcW w:w="2869"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526BEB63" w14:textId="77777777" w:rsidR="00953C50" w:rsidRPr="00223D68" w:rsidRDefault="00953C50">
            <w:pPr>
              <w:widowControl/>
              <w:suppressLineNumbers/>
              <w:snapToGrid w:val="0"/>
              <w:rPr>
                <w:rFonts w:ascii="標楷體" w:eastAsia="標楷體" w:hAnsi="標楷體" w:cs="Lucida Sans"/>
                <w:color w:val="000000" w:themeColor="text1"/>
                <w:sz w:val="28"/>
                <w:szCs w:val="28"/>
                <w:lang w:bidi="hi-IN"/>
              </w:rPr>
            </w:pPr>
          </w:p>
        </w:tc>
      </w:tr>
      <w:tr w:rsidR="00223D68" w:rsidRPr="00223D68" w14:paraId="563E0844" w14:textId="77777777">
        <w:trPr>
          <w:trHeight w:val="176"/>
        </w:trPr>
        <w:tc>
          <w:tcPr>
            <w:tcW w:w="908" w:type="dxa"/>
            <w:gridSpan w:val="2"/>
            <w:vMerge/>
            <w:tcBorders>
              <w:top w:val="single" w:sz="2" w:space="0" w:color="000000"/>
              <w:left w:val="single" w:sz="2" w:space="0" w:color="000000"/>
              <w:bottom w:val="single" w:sz="2" w:space="0" w:color="000000"/>
            </w:tcBorders>
            <w:shd w:val="clear" w:color="auto" w:fill="auto"/>
            <w:vAlign w:val="center"/>
          </w:tcPr>
          <w:p w14:paraId="4B7CA355" w14:textId="77777777" w:rsidR="00953C50" w:rsidRPr="00223D68" w:rsidRDefault="00953C50">
            <w:pPr>
              <w:rPr>
                <w:color w:val="000000" w:themeColor="text1"/>
              </w:rPr>
            </w:pPr>
          </w:p>
        </w:tc>
        <w:tc>
          <w:tcPr>
            <w:tcW w:w="4983" w:type="dxa"/>
            <w:gridSpan w:val="16"/>
            <w:vMerge/>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0792C4E1" w14:textId="77777777" w:rsidR="00953C50" w:rsidRPr="00223D68" w:rsidRDefault="00953C50">
            <w:pPr>
              <w:rPr>
                <w:color w:val="000000" w:themeColor="text1"/>
              </w:rPr>
            </w:pPr>
          </w:p>
        </w:tc>
        <w:tc>
          <w:tcPr>
            <w:tcW w:w="876" w:type="dxa"/>
            <w:gridSpan w:val="3"/>
            <w:tcBorders>
              <w:left w:val="single" w:sz="2" w:space="0" w:color="000000"/>
              <w:bottom w:val="single" w:sz="2" w:space="0" w:color="000000"/>
            </w:tcBorders>
            <w:shd w:val="clear" w:color="auto" w:fill="auto"/>
            <w:tcMar>
              <w:top w:w="0" w:type="dxa"/>
              <w:left w:w="10" w:type="dxa"/>
              <w:bottom w:w="0" w:type="dxa"/>
              <w:right w:w="10" w:type="dxa"/>
            </w:tcMar>
          </w:tcPr>
          <w:p w14:paraId="2497ACC7"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傳真</w:t>
            </w:r>
          </w:p>
        </w:tc>
        <w:tc>
          <w:tcPr>
            <w:tcW w:w="2869" w:type="dxa"/>
            <w:gridSpan w:val="10"/>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tcPr>
          <w:p w14:paraId="69CC1B3E" w14:textId="77777777" w:rsidR="00953C50" w:rsidRPr="00223D68" w:rsidRDefault="00953C50">
            <w:pPr>
              <w:widowControl/>
              <w:suppressLineNumbers/>
              <w:snapToGrid w:val="0"/>
              <w:rPr>
                <w:rFonts w:ascii="標楷體" w:eastAsia="標楷體" w:hAnsi="標楷體" w:cs="Lucida Sans"/>
                <w:color w:val="000000" w:themeColor="text1"/>
                <w:sz w:val="28"/>
                <w:szCs w:val="28"/>
                <w:lang w:bidi="hi-IN"/>
              </w:rPr>
            </w:pPr>
          </w:p>
        </w:tc>
      </w:tr>
      <w:tr w:rsidR="00223D68" w:rsidRPr="00223D68" w14:paraId="05DD3648" w14:textId="77777777">
        <w:trPr>
          <w:trHeight w:val="556"/>
        </w:trPr>
        <w:tc>
          <w:tcPr>
            <w:tcW w:w="1775" w:type="dxa"/>
            <w:gridSpan w:val="4"/>
            <w:tcBorders>
              <w:top w:val="single" w:sz="4"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24D00461"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公司或商業統一編號</w:t>
            </w:r>
          </w:p>
        </w:tc>
        <w:tc>
          <w:tcPr>
            <w:tcW w:w="422" w:type="dxa"/>
            <w:gridSpan w:val="2"/>
            <w:tcBorders>
              <w:top w:val="single" w:sz="4"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5B44B163"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00" w:type="dxa"/>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75560CFC"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23" w:type="dxa"/>
            <w:gridSpan w:val="2"/>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013D2094"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01" w:type="dxa"/>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21177927"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00" w:type="dxa"/>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1C8F872B"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22" w:type="dxa"/>
            <w:gridSpan w:val="3"/>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49412BDD"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445" w:type="dxa"/>
            <w:gridSpan w:val="2"/>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643C980F"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612" w:type="dxa"/>
            <w:tcBorders>
              <w:top w:val="single" w:sz="4"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03A266A6" w14:textId="77777777" w:rsidR="00953C50" w:rsidRPr="00223D68" w:rsidRDefault="00953C50">
            <w:pPr>
              <w:widowControl/>
              <w:jc w:val="center"/>
              <w:rPr>
                <w:rFonts w:ascii="標楷體" w:eastAsia="標楷體" w:hAnsi="標楷體" w:cs="Lucida Sans"/>
                <w:b/>
                <w:color w:val="000000" w:themeColor="text1"/>
                <w:sz w:val="28"/>
                <w:szCs w:val="28"/>
                <w:lang w:bidi="hi-IN"/>
              </w:rPr>
            </w:pPr>
          </w:p>
        </w:tc>
        <w:tc>
          <w:tcPr>
            <w:tcW w:w="1467" w:type="dxa"/>
            <w:gridSpan w:val="4"/>
            <w:tcBorders>
              <w:top w:val="single" w:sz="4" w:space="0" w:color="000000"/>
              <w:left w:val="single" w:sz="4"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084890B3" w14:textId="77777777" w:rsidR="00953C50" w:rsidRPr="00223D68" w:rsidRDefault="001E6B9A">
            <w:pPr>
              <w:widowControl/>
              <w:snapToGrid w:val="0"/>
              <w:jc w:val="center"/>
              <w:rPr>
                <w:color w:val="000000" w:themeColor="text1"/>
              </w:rPr>
            </w:pPr>
            <w:r w:rsidRPr="00223D68">
              <w:rPr>
                <w:rFonts w:ascii="標楷體" w:eastAsia="標楷體" w:hAnsi="標楷體" w:cs="Lucida Sans"/>
                <w:color w:val="000000" w:themeColor="text1"/>
                <w:sz w:val="28"/>
                <w:szCs w:val="28"/>
                <w:lang w:bidi="hi-IN"/>
              </w:rPr>
              <w:t>組織型態</w:t>
            </w:r>
          </w:p>
        </w:tc>
        <w:tc>
          <w:tcPr>
            <w:tcW w:w="2869" w:type="dxa"/>
            <w:gridSpan w:val="10"/>
            <w:tcBorders>
              <w:top w:val="single" w:sz="4" w:space="0" w:color="000000"/>
              <w:left w:val="single" w:sz="4" w:space="0" w:color="000000"/>
              <w:bottom w:val="single" w:sz="2" w:space="0" w:color="000000"/>
              <w:right w:val="single" w:sz="2" w:space="0" w:color="000000"/>
            </w:tcBorders>
            <w:shd w:val="clear" w:color="auto" w:fill="auto"/>
            <w:tcMar>
              <w:top w:w="0" w:type="dxa"/>
              <w:left w:w="10" w:type="dxa"/>
              <w:bottom w:w="0" w:type="dxa"/>
              <w:right w:w="10" w:type="dxa"/>
            </w:tcMar>
          </w:tcPr>
          <w:p w14:paraId="62E3E4D0" w14:textId="77777777" w:rsidR="00953C50" w:rsidRPr="00223D68" w:rsidRDefault="001E6B9A">
            <w:pPr>
              <w:tabs>
                <w:tab w:val="left" w:pos="-231"/>
                <w:tab w:val="left" w:pos="0"/>
              </w:tabs>
              <w:snapToGrid w:val="0"/>
              <w:spacing w:before="120"/>
              <w:ind w:left="360" w:hanging="360"/>
              <w:rPr>
                <w:color w:val="000000" w:themeColor="text1"/>
              </w:rPr>
            </w:pPr>
            <w:r w:rsidRPr="00223D68">
              <w:rPr>
                <w:rFonts w:ascii="標楷體" w:eastAsia="標楷體" w:hAnsi="標楷體" w:cs="標楷體"/>
                <w:color w:val="000000" w:themeColor="text1"/>
              </w:rPr>
              <w:t xml:space="preserve"> □獨資 □合夥 □公司</w:t>
            </w:r>
          </w:p>
          <w:p w14:paraId="5BCDEBD5" w14:textId="77777777" w:rsidR="00953C50" w:rsidRPr="00223D68" w:rsidRDefault="001E6B9A">
            <w:pPr>
              <w:widowControl/>
              <w:snapToGrid w:val="0"/>
              <w:rPr>
                <w:color w:val="000000" w:themeColor="text1"/>
              </w:rPr>
            </w:pPr>
            <w:r w:rsidRPr="00223D68">
              <w:rPr>
                <w:rFonts w:ascii="標楷體" w:eastAsia="標楷體" w:hAnsi="標楷體" w:cs="標楷體"/>
                <w:color w:val="000000" w:themeColor="text1"/>
              </w:rPr>
              <w:t xml:space="preserve"> □其他：</w:t>
            </w:r>
            <w:r w:rsidRPr="00223D68">
              <w:rPr>
                <w:rFonts w:ascii="標楷體" w:eastAsia="標楷體" w:hAnsi="標楷體" w:cs="標楷體"/>
                <w:color w:val="000000" w:themeColor="text1"/>
                <w:u w:val="single"/>
              </w:rPr>
              <w:t xml:space="preserve">                       </w:t>
            </w:r>
          </w:p>
        </w:tc>
      </w:tr>
      <w:tr w:rsidR="00223D68" w:rsidRPr="00223D68" w14:paraId="205416FF" w14:textId="77777777">
        <w:trPr>
          <w:trHeight w:val="368"/>
        </w:trPr>
        <w:tc>
          <w:tcPr>
            <w:tcW w:w="1111" w:type="dxa"/>
            <w:gridSpan w:val="3"/>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12780ADA"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工廠</w:t>
            </w:r>
          </w:p>
          <w:p w14:paraId="2245047F"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負責人</w:t>
            </w:r>
          </w:p>
        </w:tc>
        <w:tc>
          <w:tcPr>
            <w:tcW w:w="819" w:type="dxa"/>
            <w:gridSpan w:val="2"/>
            <w:tcBorders>
              <w:left w:val="single" w:sz="2" w:space="0" w:color="000000"/>
              <w:bottom w:val="single" w:sz="2" w:space="0" w:color="000000"/>
            </w:tcBorders>
            <w:shd w:val="clear" w:color="auto" w:fill="auto"/>
            <w:tcMar>
              <w:top w:w="0" w:type="dxa"/>
              <w:left w:w="10" w:type="dxa"/>
              <w:bottom w:w="0" w:type="dxa"/>
              <w:right w:w="10" w:type="dxa"/>
            </w:tcMar>
            <w:vAlign w:val="center"/>
          </w:tcPr>
          <w:p w14:paraId="4CCA318F"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姓名</w:t>
            </w:r>
          </w:p>
        </w:tc>
        <w:tc>
          <w:tcPr>
            <w:tcW w:w="2582" w:type="dxa"/>
            <w:gridSpan w:val="10"/>
            <w:tcBorders>
              <w:left w:val="single" w:sz="2" w:space="0" w:color="000000"/>
              <w:bottom w:val="single" w:sz="2" w:space="0" w:color="000000"/>
            </w:tcBorders>
            <w:shd w:val="clear" w:color="auto" w:fill="auto"/>
            <w:tcMar>
              <w:top w:w="0" w:type="dxa"/>
              <w:left w:w="10" w:type="dxa"/>
              <w:bottom w:w="0" w:type="dxa"/>
              <w:right w:w="10" w:type="dxa"/>
            </w:tcMar>
            <w:vAlign w:val="center"/>
          </w:tcPr>
          <w:p w14:paraId="03DC2859" w14:textId="77777777" w:rsidR="00953C50" w:rsidRPr="00223D68" w:rsidRDefault="00953C50">
            <w:pPr>
              <w:pStyle w:val="a0"/>
              <w:widowControl/>
              <w:suppressAutoHyphens w:val="0"/>
              <w:spacing w:before="159" w:after="0" w:line="238" w:lineRule="atLeast"/>
              <w:textAlignment w:val="auto"/>
              <w:rPr>
                <w:color w:val="000000" w:themeColor="text1"/>
              </w:rPr>
            </w:pPr>
          </w:p>
        </w:tc>
        <w:tc>
          <w:tcPr>
            <w:tcW w:w="1379" w:type="dxa"/>
            <w:gridSpan w:val="3"/>
            <w:vMerge w:val="restart"/>
            <w:tcBorders>
              <w:left w:val="single" w:sz="2" w:space="0" w:color="000000"/>
              <w:bottom w:val="single" w:sz="2" w:space="0" w:color="000000"/>
            </w:tcBorders>
            <w:shd w:val="clear" w:color="auto" w:fill="auto"/>
            <w:vAlign w:val="center"/>
          </w:tcPr>
          <w:p w14:paraId="3004994D" w14:textId="77777777" w:rsidR="00953C50" w:rsidRPr="00223D68" w:rsidRDefault="001E6B9A">
            <w:pPr>
              <w:widowControl/>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身分證統一編號</w:t>
            </w:r>
          </w:p>
        </w:tc>
        <w:tc>
          <w:tcPr>
            <w:tcW w:w="365"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3B79F6F0"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66"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51033877"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87" w:type="dxa"/>
            <w:gridSpan w:val="2"/>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039A20EC"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66"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4AEDC298"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89" w:type="dxa"/>
            <w:gridSpan w:val="2"/>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1E4F184A"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65"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5B6384E8"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92" w:type="dxa"/>
            <w:gridSpan w:val="2"/>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13EE90B3"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65"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4231E364"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66" w:type="dxa"/>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0EED4E4B"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c>
          <w:tcPr>
            <w:tcW w:w="384" w:type="dxa"/>
            <w:vMerge w:val="restart"/>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40E15A5A" w14:textId="77777777" w:rsidR="00953C50" w:rsidRPr="00223D68" w:rsidRDefault="00953C50">
            <w:pPr>
              <w:widowControl/>
              <w:snapToGrid w:val="0"/>
              <w:jc w:val="center"/>
              <w:rPr>
                <w:rFonts w:ascii="標楷體" w:eastAsia="標楷體" w:hAnsi="標楷體" w:cs="Lucida Sans"/>
                <w:color w:val="000000" w:themeColor="text1"/>
                <w:sz w:val="28"/>
                <w:szCs w:val="28"/>
                <w:lang w:bidi="hi-IN"/>
              </w:rPr>
            </w:pPr>
          </w:p>
        </w:tc>
      </w:tr>
      <w:tr w:rsidR="00223D68" w:rsidRPr="00223D68" w14:paraId="37BA11B6" w14:textId="77777777">
        <w:trPr>
          <w:trHeight w:val="349"/>
        </w:trPr>
        <w:tc>
          <w:tcPr>
            <w:tcW w:w="1111" w:type="dxa"/>
            <w:gridSpan w:val="3"/>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5503087B" w14:textId="77777777" w:rsidR="00953C50" w:rsidRPr="00223D68" w:rsidRDefault="00953C50">
            <w:pPr>
              <w:rPr>
                <w:color w:val="000000" w:themeColor="text1"/>
              </w:rPr>
            </w:pPr>
          </w:p>
        </w:tc>
        <w:tc>
          <w:tcPr>
            <w:tcW w:w="3401" w:type="dxa"/>
            <w:gridSpan w:val="12"/>
            <w:tcBorders>
              <w:left w:val="single" w:sz="2" w:space="0" w:color="000000"/>
              <w:bottom w:val="single" w:sz="2" w:space="0" w:color="000000"/>
            </w:tcBorders>
            <w:shd w:val="clear" w:color="auto" w:fill="auto"/>
            <w:tcMar>
              <w:top w:w="0" w:type="dxa"/>
              <w:left w:w="10" w:type="dxa"/>
              <w:bottom w:w="0" w:type="dxa"/>
              <w:right w:w="10" w:type="dxa"/>
            </w:tcMar>
            <w:vAlign w:val="center"/>
          </w:tcPr>
          <w:p w14:paraId="70693A56" w14:textId="77777777" w:rsidR="00953C50" w:rsidRPr="00223D68" w:rsidRDefault="001E6B9A">
            <w:pPr>
              <w:pStyle w:val="cjk"/>
              <w:spacing w:before="159" w:line="238" w:lineRule="atLeast"/>
              <w:rPr>
                <w:color w:val="000000" w:themeColor="text1"/>
              </w:rPr>
            </w:pPr>
            <w:r w:rsidRPr="00223D68">
              <w:rPr>
                <w:rFonts w:ascii="標楷體" w:eastAsia="標楷體" w:hAnsi="標楷體" w:cs="Lucida Sans"/>
                <w:color w:val="000000" w:themeColor="text1"/>
                <w:sz w:val="28"/>
                <w:szCs w:val="28"/>
                <w:lang w:bidi="hi-IN"/>
              </w:rPr>
              <w:t>是否有行為能力人</w:t>
            </w:r>
            <w:r w:rsidRPr="00223D68">
              <w:rPr>
                <w:rFonts w:ascii="標楷體" w:eastAsia="標楷體" w:hAnsi="標楷體" w:cs="標楷體;DF Kai Shu"/>
                <w:color w:val="000000" w:themeColor="text1"/>
                <w:sz w:val="28"/>
                <w:szCs w:val="28"/>
                <w:lang w:bidi="hi-IN"/>
              </w:rPr>
              <w:t>□</w:t>
            </w:r>
            <w:r w:rsidRPr="00223D68">
              <w:rPr>
                <w:rFonts w:ascii="標楷體" w:eastAsia="標楷體" w:hAnsi="標楷體" w:cs="Lucida Sans"/>
                <w:color w:val="000000" w:themeColor="text1"/>
                <w:sz w:val="28"/>
                <w:szCs w:val="28"/>
                <w:lang w:bidi="hi-IN"/>
              </w:rPr>
              <w:t>是</w:t>
            </w:r>
            <w:r w:rsidRPr="00223D68">
              <w:rPr>
                <w:rFonts w:ascii="標楷體" w:eastAsia="標楷體" w:hAnsi="標楷體" w:cs="標楷體;DF Kai Shu"/>
                <w:color w:val="000000" w:themeColor="text1"/>
                <w:sz w:val="28"/>
                <w:szCs w:val="28"/>
                <w:lang w:bidi="hi-IN"/>
              </w:rPr>
              <w:t>□</w:t>
            </w:r>
            <w:r w:rsidRPr="00223D68">
              <w:rPr>
                <w:rFonts w:ascii="標楷體" w:eastAsia="標楷體" w:hAnsi="標楷體" w:cs="Lucida Sans"/>
                <w:color w:val="000000" w:themeColor="text1"/>
                <w:sz w:val="28"/>
                <w:szCs w:val="28"/>
                <w:lang w:bidi="hi-IN"/>
              </w:rPr>
              <w:t>否</w:t>
            </w:r>
          </w:p>
        </w:tc>
        <w:tc>
          <w:tcPr>
            <w:tcW w:w="1379" w:type="dxa"/>
            <w:gridSpan w:val="3"/>
            <w:vMerge/>
            <w:tcBorders>
              <w:left w:val="single" w:sz="2" w:space="0" w:color="000000"/>
              <w:bottom w:val="single" w:sz="2" w:space="0" w:color="000000"/>
            </w:tcBorders>
            <w:shd w:val="clear" w:color="auto" w:fill="auto"/>
            <w:vAlign w:val="center"/>
          </w:tcPr>
          <w:p w14:paraId="0FEFE56A" w14:textId="77777777" w:rsidR="00953C50" w:rsidRPr="00223D68" w:rsidRDefault="00953C50">
            <w:pPr>
              <w:rPr>
                <w:color w:val="000000" w:themeColor="text1"/>
              </w:rPr>
            </w:pPr>
          </w:p>
        </w:tc>
        <w:tc>
          <w:tcPr>
            <w:tcW w:w="365"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0140C3D7" w14:textId="77777777" w:rsidR="00953C50" w:rsidRPr="00223D68" w:rsidRDefault="00953C50">
            <w:pPr>
              <w:rPr>
                <w:color w:val="000000" w:themeColor="text1"/>
              </w:rPr>
            </w:pPr>
          </w:p>
        </w:tc>
        <w:tc>
          <w:tcPr>
            <w:tcW w:w="366"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2CA5C8A7" w14:textId="77777777" w:rsidR="00953C50" w:rsidRPr="00223D68" w:rsidRDefault="00953C50">
            <w:pPr>
              <w:rPr>
                <w:color w:val="000000" w:themeColor="text1"/>
              </w:rPr>
            </w:pPr>
          </w:p>
        </w:tc>
        <w:tc>
          <w:tcPr>
            <w:tcW w:w="387" w:type="dxa"/>
            <w:gridSpan w:val="2"/>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6F0F7553" w14:textId="77777777" w:rsidR="00953C50" w:rsidRPr="00223D68" w:rsidRDefault="00953C50">
            <w:pPr>
              <w:rPr>
                <w:color w:val="000000" w:themeColor="text1"/>
              </w:rPr>
            </w:pPr>
          </w:p>
        </w:tc>
        <w:tc>
          <w:tcPr>
            <w:tcW w:w="366"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3F14E182" w14:textId="77777777" w:rsidR="00953C50" w:rsidRPr="00223D68" w:rsidRDefault="00953C50">
            <w:pPr>
              <w:rPr>
                <w:color w:val="000000" w:themeColor="text1"/>
              </w:rPr>
            </w:pPr>
          </w:p>
        </w:tc>
        <w:tc>
          <w:tcPr>
            <w:tcW w:w="389" w:type="dxa"/>
            <w:gridSpan w:val="2"/>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1F1C0D1F" w14:textId="77777777" w:rsidR="00953C50" w:rsidRPr="00223D68" w:rsidRDefault="00953C50">
            <w:pPr>
              <w:rPr>
                <w:color w:val="000000" w:themeColor="text1"/>
              </w:rPr>
            </w:pPr>
          </w:p>
        </w:tc>
        <w:tc>
          <w:tcPr>
            <w:tcW w:w="365"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12303063" w14:textId="77777777" w:rsidR="00953C50" w:rsidRPr="00223D68" w:rsidRDefault="00953C50">
            <w:pPr>
              <w:rPr>
                <w:color w:val="000000" w:themeColor="text1"/>
              </w:rPr>
            </w:pPr>
          </w:p>
        </w:tc>
        <w:tc>
          <w:tcPr>
            <w:tcW w:w="392" w:type="dxa"/>
            <w:gridSpan w:val="2"/>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5DBCFC70" w14:textId="77777777" w:rsidR="00953C50" w:rsidRPr="00223D68" w:rsidRDefault="00953C50">
            <w:pPr>
              <w:rPr>
                <w:color w:val="000000" w:themeColor="text1"/>
              </w:rPr>
            </w:pPr>
          </w:p>
        </w:tc>
        <w:tc>
          <w:tcPr>
            <w:tcW w:w="365"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362D308D" w14:textId="77777777" w:rsidR="00953C50" w:rsidRPr="00223D68" w:rsidRDefault="00953C50">
            <w:pPr>
              <w:rPr>
                <w:color w:val="000000" w:themeColor="text1"/>
              </w:rPr>
            </w:pPr>
          </w:p>
        </w:tc>
        <w:tc>
          <w:tcPr>
            <w:tcW w:w="366" w:type="dxa"/>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7EAC5F38" w14:textId="77777777" w:rsidR="00953C50" w:rsidRPr="00223D68" w:rsidRDefault="00953C50">
            <w:pPr>
              <w:rPr>
                <w:color w:val="000000" w:themeColor="text1"/>
              </w:rPr>
            </w:pPr>
          </w:p>
        </w:tc>
        <w:tc>
          <w:tcPr>
            <w:tcW w:w="384" w:type="dxa"/>
            <w:vMerge/>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35CDEAEB" w14:textId="77777777" w:rsidR="00953C50" w:rsidRPr="00223D68" w:rsidRDefault="00953C50">
            <w:pPr>
              <w:rPr>
                <w:color w:val="000000" w:themeColor="text1"/>
              </w:rPr>
            </w:pPr>
          </w:p>
        </w:tc>
      </w:tr>
      <w:tr w:rsidR="00223D68" w:rsidRPr="00223D68" w14:paraId="0A2AC447" w14:textId="77777777">
        <w:trPr>
          <w:trHeight w:val="523"/>
        </w:trPr>
        <w:tc>
          <w:tcPr>
            <w:tcW w:w="1111" w:type="dxa"/>
            <w:gridSpan w:val="3"/>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784652DF" w14:textId="77777777" w:rsidR="00953C50" w:rsidRPr="00223D68" w:rsidRDefault="00953C50">
            <w:pPr>
              <w:rPr>
                <w:color w:val="000000" w:themeColor="text1"/>
              </w:rPr>
            </w:pPr>
          </w:p>
        </w:tc>
        <w:tc>
          <w:tcPr>
            <w:tcW w:w="1541" w:type="dxa"/>
            <w:gridSpan w:val="5"/>
            <w:tcBorders>
              <w:left w:val="single" w:sz="2" w:space="0" w:color="000000"/>
              <w:bottom w:val="single" w:sz="2" w:space="0" w:color="000000"/>
            </w:tcBorders>
            <w:shd w:val="clear" w:color="auto" w:fill="auto"/>
            <w:tcMar>
              <w:top w:w="0" w:type="dxa"/>
              <w:left w:w="10" w:type="dxa"/>
              <w:bottom w:w="0" w:type="dxa"/>
              <w:right w:w="10" w:type="dxa"/>
            </w:tcMar>
            <w:vAlign w:val="center"/>
          </w:tcPr>
          <w:p w14:paraId="3CE63A76"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住所或居所</w:t>
            </w:r>
          </w:p>
        </w:tc>
        <w:tc>
          <w:tcPr>
            <w:tcW w:w="6984" w:type="dxa"/>
            <w:gridSpan w:val="23"/>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675D87AC" w14:textId="77777777" w:rsidR="00953C50" w:rsidRPr="00223D68" w:rsidRDefault="00953C50">
            <w:pPr>
              <w:widowControl/>
              <w:suppressLineNumbers/>
              <w:snapToGrid w:val="0"/>
              <w:rPr>
                <w:rFonts w:ascii="標楷體" w:eastAsia="標楷體" w:hAnsi="標楷體" w:cs="Lucida Sans"/>
                <w:color w:val="000000" w:themeColor="text1"/>
                <w:sz w:val="28"/>
                <w:szCs w:val="28"/>
                <w:lang w:bidi="hi-IN"/>
              </w:rPr>
            </w:pPr>
          </w:p>
        </w:tc>
      </w:tr>
      <w:tr w:rsidR="00223D68" w:rsidRPr="00223D68" w14:paraId="1330B857" w14:textId="77777777">
        <w:trPr>
          <w:trHeight w:val="728"/>
        </w:trPr>
        <w:tc>
          <w:tcPr>
            <w:tcW w:w="413" w:type="dxa"/>
            <w:vMerge w:val="restart"/>
            <w:tcBorders>
              <w:left w:val="single" w:sz="2" w:space="0" w:color="000000"/>
              <w:bottom w:val="single" w:sz="2" w:space="0" w:color="000000"/>
            </w:tcBorders>
            <w:shd w:val="clear" w:color="auto" w:fill="auto"/>
          </w:tcPr>
          <w:p w14:paraId="25B895C3"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設廠地點</w:t>
            </w:r>
          </w:p>
        </w:tc>
        <w:tc>
          <w:tcPr>
            <w:tcW w:w="698" w:type="dxa"/>
            <w:gridSpan w:val="2"/>
            <w:tcBorders>
              <w:left w:val="single" w:sz="2" w:space="0" w:color="000000"/>
              <w:bottom w:val="single" w:sz="2" w:space="0" w:color="000000"/>
            </w:tcBorders>
            <w:shd w:val="clear" w:color="auto" w:fill="auto"/>
            <w:tcMar>
              <w:top w:w="0" w:type="dxa"/>
              <w:left w:w="10" w:type="dxa"/>
              <w:bottom w:w="0" w:type="dxa"/>
              <w:right w:w="10" w:type="dxa"/>
            </w:tcMar>
            <w:vAlign w:val="center"/>
          </w:tcPr>
          <w:p w14:paraId="355615A2"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廠址</w:t>
            </w:r>
          </w:p>
        </w:tc>
        <w:tc>
          <w:tcPr>
            <w:tcW w:w="8525" w:type="dxa"/>
            <w:gridSpan w:val="28"/>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4288BFBE" w14:textId="77777777" w:rsidR="00953C50" w:rsidRPr="00223D68" w:rsidRDefault="00953C50">
            <w:pPr>
              <w:widowControl/>
              <w:suppressLineNumbers/>
              <w:spacing w:line="276" w:lineRule="auto"/>
              <w:rPr>
                <w:color w:val="000000" w:themeColor="text1"/>
              </w:rPr>
            </w:pPr>
          </w:p>
        </w:tc>
      </w:tr>
      <w:tr w:rsidR="00223D68" w:rsidRPr="00223D68" w14:paraId="75939625" w14:textId="77777777">
        <w:trPr>
          <w:trHeight w:val="728"/>
        </w:trPr>
        <w:tc>
          <w:tcPr>
            <w:tcW w:w="413" w:type="dxa"/>
            <w:vMerge/>
            <w:tcBorders>
              <w:left w:val="single" w:sz="2" w:space="0" w:color="000000"/>
              <w:bottom w:val="single" w:sz="2" w:space="0" w:color="000000"/>
            </w:tcBorders>
            <w:shd w:val="clear" w:color="auto" w:fill="auto"/>
          </w:tcPr>
          <w:p w14:paraId="4F1C8CB0" w14:textId="77777777" w:rsidR="00953C50" w:rsidRPr="00223D68" w:rsidRDefault="00953C50">
            <w:pPr>
              <w:rPr>
                <w:color w:val="000000" w:themeColor="text1"/>
              </w:rPr>
            </w:pPr>
          </w:p>
        </w:tc>
        <w:tc>
          <w:tcPr>
            <w:tcW w:w="698" w:type="dxa"/>
            <w:gridSpan w:val="2"/>
            <w:tcBorders>
              <w:left w:val="single" w:sz="2" w:space="0" w:color="000000"/>
              <w:bottom w:val="single" w:sz="2" w:space="0" w:color="000000"/>
            </w:tcBorders>
            <w:shd w:val="clear" w:color="auto" w:fill="auto"/>
            <w:tcMar>
              <w:top w:w="0" w:type="dxa"/>
              <w:left w:w="10" w:type="dxa"/>
              <w:bottom w:w="0" w:type="dxa"/>
              <w:right w:w="10" w:type="dxa"/>
            </w:tcMar>
            <w:vAlign w:val="center"/>
          </w:tcPr>
          <w:p w14:paraId="154E26CA"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地號</w:t>
            </w:r>
          </w:p>
        </w:tc>
        <w:tc>
          <w:tcPr>
            <w:tcW w:w="4189" w:type="dxa"/>
            <w:gridSpan w:val="14"/>
            <w:tcBorders>
              <w:left w:val="single" w:sz="2" w:space="0" w:color="000000"/>
              <w:bottom w:val="single" w:sz="2" w:space="0" w:color="000000"/>
            </w:tcBorders>
            <w:shd w:val="clear" w:color="auto" w:fill="auto"/>
            <w:tcMar>
              <w:top w:w="0" w:type="dxa"/>
              <w:left w:w="10" w:type="dxa"/>
              <w:bottom w:w="0" w:type="dxa"/>
              <w:right w:w="10" w:type="dxa"/>
            </w:tcMar>
            <w:vAlign w:val="center"/>
          </w:tcPr>
          <w:p w14:paraId="7232C79B" w14:textId="77777777" w:rsidR="00953C50" w:rsidRPr="00223D68" w:rsidRDefault="00953C50">
            <w:pPr>
              <w:pStyle w:val="a0"/>
              <w:widowControl/>
              <w:suppressAutoHyphens w:val="0"/>
              <w:spacing w:before="100" w:after="0"/>
              <w:textAlignment w:val="auto"/>
              <w:rPr>
                <w:color w:val="000000" w:themeColor="text1"/>
              </w:rPr>
            </w:pPr>
          </w:p>
        </w:tc>
        <w:tc>
          <w:tcPr>
            <w:tcW w:w="1467" w:type="dxa"/>
            <w:gridSpan w:val="4"/>
            <w:tcBorders>
              <w:left w:val="single" w:sz="2" w:space="0" w:color="000000"/>
              <w:bottom w:val="single" w:sz="2" w:space="0" w:color="000000"/>
            </w:tcBorders>
            <w:shd w:val="clear" w:color="auto" w:fill="auto"/>
            <w:tcMar>
              <w:top w:w="0" w:type="dxa"/>
              <w:left w:w="10" w:type="dxa"/>
              <w:bottom w:w="0" w:type="dxa"/>
              <w:right w:w="10" w:type="dxa"/>
            </w:tcMar>
            <w:vAlign w:val="center"/>
          </w:tcPr>
          <w:p w14:paraId="2120764D"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使用分區</w:t>
            </w:r>
          </w:p>
          <w:p w14:paraId="75673E83" w14:textId="77777777" w:rsidR="00953C50" w:rsidRPr="00223D68" w:rsidRDefault="001E6B9A">
            <w:pPr>
              <w:widowControl/>
              <w:suppressLineNumbers/>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或用地類別</w:t>
            </w:r>
          </w:p>
        </w:tc>
        <w:tc>
          <w:tcPr>
            <w:tcW w:w="2869" w:type="dxa"/>
            <w:gridSpan w:val="10"/>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14D61FED" w14:textId="77777777" w:rsidR="00953C50" w:rsidRPr="00223D68" w:rsidRDefault="00953C50">
            <w:pPr>
              <w:widowControl/>
              <w:suppressLineNumbers/>
              <w:snapToGrid w:val="0"/>
              <w:rPr>
                <w:color w:val="000000" w:themeColor="text1"/>
              </w:rPr>
            </w:pPr>
          </w:p>
        </w:tc>
      </w:tr>
      <w:tr w:rsidR="00223D68" w:rsidRPr="00223D68" w14:paraId="3BAEF148" w14:textId="77777777">
        <w:trPr>
          <w:trHeight w:val="330"/>
        </w:trPr>
        <w:tc>
          <w:tcPr>
            <w:tcW w:w="4024" w:type="dxa"/>
            <w:gridSpan w:val="13"/>
            <w:vMerge w:val="restart"/>
            <w:tcBorders>
              <w:left w:val="single" w:sz="2" w:space="0" w:color="000000"/>
              <w:bottom w:val="single" w:sz="2" w:space="0" w:color="000000"/>
            </w:tcBorders>
            <w:shd w:val="clear" w:color="auto" w:fill="auto"/>
            <w:vAlign w:val="center"/>
          </w:tcPr>
          <w:p w14:paraId="39F3FB7C"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廠地面積</w:t>
            </w:r>
          </w:p>
        </w:tc>
        <w:tc>
          <w:tcPr>
            <w:tcW w:w="2743" w:type="dxa"/>
            <w:gridSpan w:val="8"/>
            <w:tcBorders>
              <w:left w:val="single" w:sz="2"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0038934"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登記面積</w:t>
            </w:r>
          </w:p>
        </w:tc>
        <w:tc>
          <w:tcPr>
            <w:tcW w:w="2869" w:type="dxa"/>
            <w:gridSpan w:val="10"/>
            <w:tcBorders>
              <w:left w:val="single" w:sz="4" w:space="0" w:color="000000"/>
              <w:bottom w:val="single" w:sz="4" w:space="0" w:color="000000"/>
              <w:right w:val="single" w:sz="2" w:space="0" w:color="000000"/>
            </w:tcBorders>
            <w:shd w:val="clear" w:color="auto" w:fill="auto"/>
            <w:tcMar>
              <w:top w:w="0" w:type="dxa"/>
              <w:left w:w="10" w:type="dxa"/>
              <w:bottom w:w="0" w:type="dxa"/>
              <w:right w:w="10" w:type="dxa"/>
            </w:tcMar>
            <w:vAlign w:val="center"/>
          </w:tcPr>
          <w:p w14:paraId="02B382D6" w14:textId="77777777" w:rsidR="00953C50" w:rsidRPr="00223D68" w:rsidRDefault="001E6B9A">
            <w:pPr>
              <w:widowControl/>
              <w:suppressLineNumbers/>
              <w:spacing w:line="360" w:lineRule="exact"/>
              <w:jc w:val="right"/>
              <w:rPr>
                <w:color w:val="000000" w:themeColor="text1"/>
              </w:rPr>
            </w:pPr>
            <w:r w:rsidRPr="00223D68">
              <w:rPr>
                <w:rFonts w:ascii="標楷體" w:eastAsia="標楷體" w:hAnsi="標楷體" w:cs="Lucida Sans"/>
                <w:color w:val="000000" w:themeColor="text1"/>
                <w:sz w:val="28"/>
                <w:szCs w:val="28"/>
                <w:lang w:bidi="hi-IN"/>
              </w:rPr>
              <w:t>㎡</w:t>
            </w:r>
          </w:p>
        </w:tc>
      </w:tr>
      <w:tr w:rsidR="00223D68" w:rsidRPr="00223D68" w14:paraId="7376B537" w14:textId="77777777">
        <w:trPr>
          <w:trHeight w:val="420"/>
        </w:trPr>
        <w:tc>
          <w:tcPr>
            <w:tcW w:w="4024" w:type="dxa"/>
            <w:gridSpan w:val="13"/>
            <w:vMerge/>
            <w:tcBorders>
              <w:left w:val="single" w:sz="2" w:space="0" w:color="000000"/>
              <w:bottom w:val="single" w:sz="2" w:space="0" w:color="000000"/>
            </w:tcBorders>
            <w:shd w:val="clear" w:color="auto" w:fill="auto"/>
            <w:vAlign w:val="center"/>
          </w:tcPr>
          <w:p w14:paraId="416B3113" w14:textId="77777777" w:rsidR="00953C50" w:rsidRPr="00223D68" w:rsidRDefault="00953C50">
            <w:pPr>
              <w:rPr>
                <w:color w:val="000000" w:themeColor="text1"/>
              </w:rPr>
            </w:pPr>
          </w:p>
        </w:tc>
        <w:tc>
          <w:tcPr>
            <w:tcW w:w="2743" w:type="dxa"/>
            <w:gridSpan w:val="8"/>
            <w:tcBorders>
              <w:top w:val="single" w:sz="4"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48466F2F"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實際使用面積</w:t>
            </w:r>
          </w:p>
        </w:tc>
        <w:tc>
          <w:tcPr>
            <w:tcW w:w="2869" w:type="dxa"/>
            <w:gridSpan w:val="10"/>
            <w:tcBorders>
              <w:top w:val="single" w:sz="4" w:space="0" w:color="000000"/>
              <w:left w:val="single" w:sz="4"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51242A47" w14:textId="77777777" w:rsidR="00953C50" w:rsidRPr="00223D68" w:rsidRDefault="001E6B9A">
            <w:pPr>
              <w:widowControl/>
              <w:suppressLineNumbers/>
              <w:spacing w:line="360" w:lineRule="exact"/>
              <w:jc w:val="right"/>
              <w:rPr>
                <w:color w:val="000000" w:themeColor="text1"/>
              </w:rPr>
            </w:pPr>
            <w:r w:rsidRPr="00223D68">
              <w:rPr>
                <w:rFonts w:ascii="標楷體" w:eastAsia="標楷體" w:hAnsi="標楷體" w:cs="Lucida Sans"/>
                <w:color w:val="000000" w:themeColor="text1"/>
                <w:sz w:val="28"/>
                <w:szCs w:val="28"/>
                <w:lang w:bidi="hi-IN"/>
              </w:rPr>
              <w:t>㎡</w:t>
            </w:r>
          </w:p>
        </w:tc>
      </w:tr>
      <w:tr w:rsidR="00223D68" w:rsidRPr="00223D68" w14:paraId="0CEE11EF" w14:textId="77777777">
        <w:trPr>
          <w:trHeight w:val="485"/>
        </w:trPr>
        <w:tc>
          <w:tcPr>
            <w:tcW w:w="4024" w:type="dxa"/>
            <w:gridSpan w:val="13"/>
            <w:tcBorders>
              <w:left w:val="single" w:sz="2" w:space="0" w:color="000000"/>
              <w:bottom w:val="single" w:sz="2" w:space="0" w:color="000000"/>
            </w:tcBorders>
            <w:shd w:val="clear" w:color="auto" w:fill="auto"/>
            <w:vAlign w:val="center"/>
          </w:tcPr>
          <w:p w14:paraId="2C12ED80"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廠房面積</w:t>
            </w:r>
          </w:p>
        </w:tc>
        <w:tc>
          <w:tcPr>
            <w:tcW w:w="2743" w:type="dxa"/>
            <w:gridSpan w:val="8"/>
            <w:tcBorders>
              <w:left w:val="single" w:sz="2" w:space="0" w:color="000000"/>
              <w:bottom w:val="single" w:sz="2" w:space="0" w:color="000000"/>
            </w:tcBorders>
            <w:shd w:val="clear" w:color="auto" w:fill="auto"/>
            <w:tcMar>
              <w:top w:w="0" w:type="dxa"/>
              <w:left w:w="10" w:type="dxa"/>
              <w:bottom w:w="0" w:type="dxa"/>
              <w:right w:w="10" w:type="dxa"/>
            </w:tcMar>
            <w:vAlign w:val="center"/>
          </w:tcPr>
          <w:p w14:paraId="6D2E1E57" w14:textId="77777777" w:rsidR="00953C50" w:rsidRPr="00223D68" w:rsidRDefault="001E6B9A">
            <w:pPr>
              <w:widowControl/>
              <w:suppressLineNumbers/>
              <w:spacing w:line="360" w:lineRule="exact"/>
              <w:jc w:val="right"/>
              <w:rPr>
                <w:color w:val="000000" w:themeColor="text1"/>
              </w:rPr>
            </w:pPr>
            <w:r w:rsidRPr="00223D68">
              <w:rPr>
                <w:rFonts w:ascii="標楷體" w:eastAsia="標楷體" w:hAnsi="標楷體" w:cs="Lucida Sans"/>
                <w:color w:val="000000" w:themeColor="text1"/>
                <w:sz w:val="28"/>
                <w:szCs w:val="28"/>
                <w:lang w:bidi="hi-IN"/>
              </w:rPr>
              <w:t>㎡</w:t>
            </w:r>
          </w:p>
        </w:tc>
        <w:tc>
          <w:tcPr>
            <w:tcW w:w="1710" w:type="dxa"/>
            <w:gridSpan w:val="6"/>
            <w:vMerge w:val="restart"/>
            <w:tcBorders>
              <w:left w:val="single" w:sz="2" w:space="0" w:color="000000"/>
              <w:bottom w:val="single" w:sz="2" w:space="0" w:color="000000"/>
            </w:tcBorders>
            <w:shd w:val="clear" w:color="auto" w:fill="auto"/>
            <w:tcMar>
              <w:top w:w="0" w:type="dxa"/>
              <w:left w:w="10" w:type="dxa"/>
              <w:bottom w:w="0" w:type="dxa"/>
              <w:right w:w="10" w:type="dxa"/>
            </w:tcMar>
            <w:vAlign w:val="center"/>
          </w:tcPr>
          <w:p w14:paraId="1D4EDD74"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廠房及建築物面積合計</w:t>
            </w:r>
          </w:p>
        </w:tc>
        <w:tc>
          <w:tcPr>
            <w:tcW w:w="1159" w:type="dxa"/>
            <w:gridSpan w:val="4"/>
            <w:vMerge w:val="restart"/>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759269B4" w14:textId="77777777" w:rsidR="00953C50" w:rsidRPr="00223D68" w:rsidRDefault="001E6B9A">
            <w:pPr>
              <w:widowControl/>
              <w:suppressLineNumbers/>
              <w:spacing w:line="360" w:lineRule="exact"/>
              <w:jc w:val="right"/>
              <w:rPr>
                <w:color w:val="000000" w:themeColor="text1"/>
              </w:rPr>
            </w:pPr>
            <w:r w:rsidRPr="00223D68">
              <w:rPr>
                <w:rFonts w:ascii="標楷體" w:eastAsia="標楷體" w:hAnsi="標楷體" w:cs="Lucida Sans"/>
                <w:color w:val="000000" w:themeColor="text1"/>
                <w:sz w:val="28"/>
                <w:szCs w:val="28"/>
                <w:lang w:bidi="hi-IN"/>
              </w:rPr>
              <w:t>㎡</w:t>
            </w:r>
          </w:p>
        </w:tc>
      </w:tr>
      <w:tr w:rsidR="00223D68" w:rsidRPr="00223D68" w14:paraId="59556B46" w14:textId="77777777">
        <w:trPr>
          <w:trHeight w:val="485"/>
        </w:trPr>
        <w:tc>
          <w:tcPr>
            <w:tcW w:w="4024" w:type="dxa"/>
            <w:gridSpan w:val="13"/>
            <w:tcBorders>
              <w:left w:val="single" w:sz="2" w:space="0" w:color="000000"/>
              <w:bottom w:val="single" w:sz="2" w:space="0" w:color="000000"/>
            </w:tcBorders>
            <w:shd w:val="clear" w:color="auto" w:fill="auto"/>
            <w:vAlign w:val="center"/>
          </w:tcPr>
          <w:p w14:paraId="2432B4E6" w14:textId="77777777" w:rsidR="00953C50" w:rsidRPr="00223D68" w:rsidRDefault="001E6B9A">
            <w:pPr>
              <w:widowControl/>
              <w:suppressLineNumbers/>
              <w:spacing w:line="360" w:lineRule="exact"/>
              <w:rPr>
                <w:color w:val="000000" w:themeColor="text1"/>
              </w:rPr>
            </w:pPr>
            <w:r w:rsidRPr="00223D68">
              <w:rPr>
                <w:rFonts w:ascii="標楷體" w:eastAsia="標楷體" w:hAnsi="標楷體" w:cs="Lucida Sans"/>
                <w:color w:val="000000" w:themeColor="text1"/>
                <w:sz w:val="28"/>
                <w:szCs w:val="28"/>
                <w:lang w:bidi="hi-IN"/>
              </w:rPr>
              <w:t>建築物面積</w:t>
            </w:r>
          </w:p>
        </w:tc>
        <w:tc>
          <w:tcPr>
            <w:tcW w:w="2743" w:type="dxa"/>
            <w:gridSpan w:val="8"/>
            <w:tcBorders>
              <w:left w:val="single" w:sz="2" w:space="0" w:color="000000"/>
              <w:bottom w:val="single" w:sz="2" w:space="0" w:color="000000"/>
            </w:tcBorders>
            <w:shd w:val="clear" w:color="auto" w:fill="auto"/>
            <w:tcMar>
              <w:top w:w="0" w:type="dxa"/>
              <w:left w:w="10" w:type="dxa"/>
              <w:bottom w:w="0" w:type="dxa"/>
              <w:right w:w="10" w:type="dxa"/>
            </w:tcMar>
            <w:vAlign w:val="center"/>
          </w:tcPr>
          <w:p w14:paraId="4852A270" w14:textId="77777777" w:rsidR="00953C50" w:rsidRPr="00223D68" w:rsidRDefault="001E6B9A">
            <w:pPr>
              <w:widowControl/>
              <w:suppressLineNumbers/>
              <w:spacing w:line="360" w:lineRule="exact"/>
              <w:jc w:val="right"/>
              <w:rPr>
                <w:color w:val="000000" w:themeColor="text1"/>
              </w:rPr>
            </w:pPr>
            <w:r w:rsidRPr="00223D68">
              <w:rPr>
                <w:rFonts w:ascii="標楷體" w:eastAsia="標楷體" w:hAnsi="標楷體" w:cs="Lucida Sans"/>
                <w:color w:val="000000" w:themeColor="text1"/>
                <w:sz w:val="28"/>
                <w:szCs w:val="28"/>
                <w:lang w:bidi="hi-IN"/>
              </w:rPr>
              <w:t>㎡</w:t>
            </w:r>
          </w:p>
        </w:tc>
        <w:tc>
          <w:tcPr>
            <w:tcW w:w="1710" w:type="dxa"/>
            <w:gridSpan w:val="6"/>
            <w:vMerge/>
            <w:tcBorders>
              <w:left w:val="single" w:sz="2" w:space="0" w:color="000000"/>
              <w:bottom w:val="single" w:sz="2" w:space="0" w:color="000000"/>
            </w:tcBorders>
            <w:shd w:val="clear" w:color="auto" w:fill="auto"/>
            <w:tcMar>
              <w:top w:w="0" w:type="dxa"/>
              <w:left w:w="10" w:type="dxa"/>
              <w:bottom w:w="0" w:type="dxa"/>
              <w:right w:w="10" w:type="dxa"/>
            </w:tcMar>
            <w:vAlign w:val="center"/>
          </w:tcPr>
          <w:p w14:paraId="252E7616" w14:textId="77777777" w:rsidR="00953C50" w:rsidRPr="00223D68" w:rsidRDefault="00953C50">
            <w:pPr>
              <w:rPr>
                <w:color w:val="000000" w:themeColor="text1"/>
              </w:rPr>
            </w:pPr>
          </w:p>
        </w:tc>
        <w:tc>
          <w:tcPr>
            <w:tcW w:w="1159" w:type="dxa"/>
            <w:gridSpan w:val="4"/>
            <w:vMerge/>
            <w:tcBorders>
              <w:left w:val="single" w:sz="2" w:space="0" w:color="000000"/>
              <w:bottom w:val="single" w:sz="2" w:space="0" w:color="000000"/>
              <w:right w:val="single" w:sz="2" w:space="0" w:color="000000"/>
            </w:tcBorders>
            <w:shd w:val="clear" w:color="auto" w:fill="auto"/>
            <w:tcMar>
              <w:top w:w="0" w:type="dxa"/>
              <w:left w:w="10" w:type="dxa"/>
              <w:bottom w:w="0" w:type="dxa"/>
              <w:right w:w="10" w:type="dxa"/>
            </w:tcMar>
            <w:vAlign w:val="center"/>
          </w:tcPr>
          <w:p w14:paraId="0274E3D7" w14:textId="77777777" w:rsidR="00953C50" w:rsidRPr="00223D68" w:rsidRDefault="00953C50">
            <w:pPr>
              <w:rPr>
                <w:color w:val="000000" w:themeColor="text1"/>
              </w:rPr>
            </w:pPr>
          </w:p>
        </w:tc>
      </w:tr>
      <w:tr w:rsidR="00223D68" w:rsidRPr="00223D68" w14:paraId="5EF10436" w14:textId="77777777">
        <w:trPr>
          <w:trHeight w:val="714"/>
        </w:trPr>
        <w:tc>
          <w:tcPr>
            <w:tcW w:w="2652" w:type="dxa"/>
            <w:gridSpan w:val="8"/>
            <w:tcBorders>
              <w:left w:val="single" w:sz="2" w:space="0" w:color="000000"/>
              <w:bottom w:val="single" w:sz="2" w:space="0" w:color="000000"/>
            </w:tcBorders>
            <w:shd w:val="clear" w:color="auto" w:fill="auto"/>
            <w:vAlign w:val="center"/>
          </w:tcPr>
          <w:p w14:paraId="3D0130CD"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工廠用水量（含工業用水及民生用水）</w:t>
            </w:r>
          </w:p>
        </w:tc>
        <w:tc>
          <w:tcPr>
            <w:tcW w:w="2648" w:type="dxa"/>
            <w:gridSpan w:val="9"/>
            <w:tcBorders>
              <w:left w:val="single" w:sz="2"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1BA072E" w14:textId="77777777" w:rsidR="00953C50" w:rsidRPr="00223D68" w:rsidRDefault="001E6B9A">
            <w:pPr>
              <w:widowControl/>
              <w:suppressLineNumbers/>
              <w:snapToGrid w:val="0"/>
              <w:spacing w:line="360" w:lineRule="exact"/>
              <w:jc w:val="right"/>
              <w:rPr>
                <w:color w:val="000000" w:themeColor="text1"/>
              </w:rPr>
            </w:pPr>
            <w:r w:rsidRPr="00223D68">
              <w:rPr>
                <w:rFonts w:ascii="標楷體" w:eastAsia="標楷體" w:hAnsi="標楷體" w:cs="Lucida Sans"/>
                <w:color w:val="000000" w:themeColor="text1"/>
                <w:sz w:val="28"/>
                <w:szCs w:val="28"/>
                <w:lang w:bidi="hi-IN"/>
              </w:rPr>
              <w:t>立方公尺／日</w:t>
            </w:r>
          </w:p>
        </w:tc>
        <w:tc>
          <w:tcPr>
            <w:tcW w:w="2325" w:type="dxa"/>
            <w:gridSpan w:val="7"/>
            <w:tcBorders>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08B26055" w14:textId="77777777" w:rsidR="00953C50" w:rsidRPr="00223D68" w:rsidRDefault="001E6B9A">
            <w:pPr>
              <w:widowControl/>
              <w:suppressLineNumbers/>
              <w:spacing w:line="360" w:lineRule="exact"/>
              <w:jc w:val="center"/>
              <w:rPr>
                <w:color w:val="000000" w:themeColor="text1"/>
              </w:rPr>
            </w:pPr>
            <w:r w:rsidRPr="00223D68">
              <w:rPr>
                <w:rFonts w:ascii="標楷體" w:eastAsia="標楷體" w:hAnsi="標楷體" w:cs="Lucida Sans"/>
                <w:color w:val="000000" w:themeColor="text1"/>
                <w:sz w:val="28"/>
                <w:szCs w:val="28"/>
                <w:lang w:bidi="hi-IN"/>
              </w:rPr>
              <w:t>自來水單號碼</w:t>
            </w:r>
            <w:r w:rsidRPr="00223D68">
              <w:rPr>
                <w:rFonts w:ascii="標楷體" w:eastAsia="標楷體" w:hAnsi="標楷體" w:cs="Lucida Sans"/>
                <w:color w:val="000000" w:themeColor="text1"/>
                <w:sz w:val="22"/>
                <w:lang w:bidi="hi-IN"/>
              </w:rPr>
              <w:t xml:space="preserve">     (註1)</w:t>
            </w:r>
          </w:p>
        </w:tc>
        <w:tc>
          <w:tcPr>
            <w:tcW w:w="2011" w:type="dxa"/>
            <w:gridSpan w:val="7"/>
            <w:tcBorders>
              <w:left w:val="single" w:sz="4"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3E2650A8" w14:textId="77777777" w:rsidR="00953C50" w:rsidRPr="00223D68" w:rsidRDefault="00953C50">
            <w:pPr>
              <w:widowControl/>
              <w:suppressLineNumbers/>
              <w:snapToGrid w:val="0"/>
              <w:spacing w:line="360" w:lineRule="exact"/>
              <w:ind w:left="80"/>
              <w:rPr>
                <w:color w:val="000000" w:themeColor="text1"/>
              </w:rPr>
            </w:pPr>
          </w:p>
        </w:tc>
      </w:tr>
      <w:tr w:rsidR="00223D68" w:rsidRPr="00223D68" w14:paraId="0E74D1C1" w14:textId="77777777">
        <w:trPr>
          <w:trHeight w:val="483"/>
        </w:trPr>
        <w:tc>
          <w:tcPr>
            <w:tcW w:w="2652" w:type="dxa"/>
            <w:gridSpan w:val="8"/>
            <w:vMerge w:val="restart"/>
            <w:tcBorders>
              <w:left w:val="single" w:sz="2" w:space="0" w:color="000000"/>
              <w:bottom w:val="single" w:sz="2" w:space="0" w:color="000000"/>
            </w:tcBorders>
            <w:shd w:val="clear" w:color="auto" w:fill="auto"/>
            <w:vAlign w:val="center"/>
          </w:tcPr>
          <w:p w14:paraId="5F3B7AE2" w14:textId="77777777" w:rsidR="00953C50" w:rsidRPr="00223D68" w:rsidRDefault="001E6B9A">
            <w:pPr>
              <w:widowControl/>
              <w:suppressLineNumbers/>
              <w:spacing w:line="360" w:lineRule="exac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使用電力容量、熱能</w:t>
            </w:r>
          </w:p>
        </w:tc>
        <w:tc>
          <w:tcPr>
            <w:tcW w:w="2648" w:type="dxa"/>
            <w:gridSpan w:val="9"/>
            <w:tcBorders>
              <w:left w:val="single" w:sz="2"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7E62631" w14:textId="77777777" w:rsidR="00953C50" w:rsidRPr="00223D68" w:rsidRDefault="001E6B9A">
            <w:pPr>
              <w:widowControl/>
              <w:suppressLineNumbers/>
              <w:snapToGrid w:val="0"/>
              <w:spacing w:line="360" w:lineRule="exact"/>
              <w:jc w:val="righ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馬力</w:t>
            </w:r>
          </w:p>
        </w:tc>
        <w:tc>
          <w:tcPr>
            <w:tcW w:w="2325" w:type="dxa"/>
            <w:gridSpan w:val="7"/>
            <w:vMerge w:val="restart"/>
            <w:tcBorders>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2353E378" w14:textId="77777777" w:rsidR="00953C50" w:rsidRPr="00223D68" w:rsidRDefault="001E6B9A">
            <w:pPr>
              <w:widowControl/>
              <w:suppressLineNumbers/>
              <w:spacing w:line="360" w:lineRule="exact"/>
              <w:jc w:val="center"/>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合　　　計</w:t>
            </w:r>
          </w:p>
        </w:tc>
        <w:tc>
          <w:tcPr>
            <w:tcW w:w="2011" w:type="dxa"/>
            <w:gridSpan w:val="7"/>
            <w:vMerge w:val="restart"/>
            <w:tcBorders>
              <w:left w:val="single" w:sz="4"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644A38E0" w14:textId="77777777" w:rsidR="00953C50" w:rsidRPr="00223D68" w:rsidRDefault="001E6B9A">
            <w:pPr>
              <w:widowControl/>
              <w:suppressLineNumbers/>
              <w:snapToGrid w:val="0"/>
              <w:spacing w:line="360" w:lineRule="exact"/>
              <w:ind w:left="80"/>
              <w:jc w:val="right"/>
              <w:rPr>
                <w:color w:val="000000" w:themeColor="text1"/>
              </w:rPr>
            </w:pPr>
            <w:r w:rsidRPr="00223D68">
              <w:rPr>
                <w:rFonts w:ascii="標楷體" w:eastAsia="標楷體" w:hAnsi="標楷體" w:cs="Lucida Sans"/>
                <w:color w:val="000000" w:themeColor="text1"/>
                <w:sz w:val="28"/>
                <w:szCs w:val="28"/>
                <w:lang w:bidi="hi-IN"/>
              </w:rPr>
              <w:t>瓩</w:t>
            </w:r>
          </w:p>
        </w:tc>
      </w:tr>
      <w:tr w:rsidR="00223D68" w:rsidRPr="00223D68" w14:paraId="02B1C6C7" w14:textId="77777777">
        <w:trPr>
          <w:trHeight w:val="477"/>
        </w:trPr>
        <w:tc>
          <w:tcPr>
            <w:tcW w:w="2652" w:type="dxa"/>
            <w:gridSpan w:val="8"/>
            <w:vMerge/>
            <w:tcBorders>
              <w:left w:val="single" w:sz="2" w:space="0" w:color="000000"/>
              <w:bottom w:val="single" w:sz="2" w:space="0" w:color="000000"/>
            </w:tcBorders>
            <w:shd w:val="clear" w:color="auto" w:fill="auto"/>
            <w:vAlign w:val="center"/>
          </w:tcPr>
          <w:p w14:paraId="329F8D90" w14:textId="77777777" w:rsidR="00953C50" w:rsidRPr="00223D68" w:rsidRDefault="00953C50">
            <w:pPr>
              <w:rPr>
                <w:color w:val="000000" w:themeColor="text1"/>
              </w:rPr>
            </w:pPr>
          </w:p>
        </w:tc>
        <w:tc>
          <w:tcPr>
            <w:tcW w:w="2648" w:type="dxa"/>
            <w:gridSpan w:val="9"/>
            <w:tcBorders>
              <w:left w:val="single" w:sz="2"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2E06ACD9" w14:textId="77777777" w:rsidR="00953C50" w:rsidRPr="00223D68" w:rsidRDefault="001E6B9A">
            <w:pPr>
              <w:widowControl/>
              <w:suppressLineNumbers/>
              <w:snapToGrid w:val="0"/>
              <w:spacing w:line="360" w:lineRule="exact"/>
              <w:jc w:val="right"/>
              <w:rPr>
                <w:rFonts w:ascii="標楷體" w:eastAsia="標楷體" w:hAnsi="標楷體" w:cs="Lucida Sans"/>
                <w:color w:val="000000" w:themeColor="text1"/>
                <w:sz w:val="28"/>
                <w:szCs w:val="28"/>
                <w:lang w:bidi="hi-IN"/>
              </w:rPr>
            </w:pPr>
            <w:r w:rsidRPr="00223D68">
              <w:rPr>
                <w:rFonts w:ascii="標楷體" w:eastAsia="標楷體" w:hAnsi="標楷體" w:cs="Lucida Sans"/>
                <w:color w:val="000000" w:themeColor="text1"/>
                <w:sz w:val="28"/>
                <w:szCs w:val="28"/>
                <w:lang w:bidi="hi-IN"/>
              </w:rPr>
              <w:t>瓩</w:t>
            </w:r>
          </w:p>
        </w:tc>
        <w:tc>
          <w:tcPr>
            <w:tcW w:w="2325" w:type="dxa"/>
            <w:gridSpan w:val="7"/>
            <w:vMerge/>
            <w:tcBorders>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5121CB03" w14:textId="77777777" w:rsidR="00953C50" w:rsidRPr="00223D68" w:rsidRDefault="00953C50">
            <w:pPr>
              <w:rPr>
                <w:color w:val="000000" w:themeColor="text1"/>
              </w:rPr>
            </w:pPr>
          </w:p>
        </w:tc>
        <w:tc>
          <w:tcPr>
            <w:tcW w:w="2011" w:type="dxa"/>
            <w:gridSpan w:val="7"/>
            <w:vMerge/>
            <w:tcBorders>
              <w:left w:val="single" w:sz="4"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18760530" w14:textId="77777777" w:rsidR="00953C50" w:rsidRPr="00223D68" w:rsidRDefault="00953C50">
            <w:pPr>
              <w:rPr>
                <w:color w:val="000000" w:themeColor="text1"/>
              </w:rPr>
            </w:pPr>
          </w:p>
        </w:tc>
      </w:tr>
      <w:tr w:rsidR="00223D68" w:rsidRPr="00223D68" w14:paraId="3B1D6AE9" w14:textId="77777777">
        <w:trPr>
          <w:trHeight w:val="565"/>
        </w:trPr>
        <w:tc>
          <w:tcPr>
            <w:tcW w:w="2652" w:type="dxa"/>
            <w:gridSpan w:val="8"/>
            <w:vMerge w:val="restart"/>
            <w:tcBorders>
              <w:top w:val="single" w:sz="2" w:space="0" w:color="000000"/>
              <w:left w:val="single" w:sz="2" w:space="0" w:color="000000"/>
            </w:tcBorders>
            <w:shd w:val="clear" w:color="auto" w:fill="auto"/>
            <w:vAlign w:val="center"/>
          </w:tcPr>
          <w:p w14:paraId="79236694" w14:textId="77777777" w:rsidR="00953C50" w:rsidRPr="00223D68" w:rsidRDefault="001E6B9A">
            <w:pPr>
              <w:spacing w:before="120"/>
              <w:ind w:left="180" w:hanging="180"/>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產業類別</w:t>
            </w:r>
          </w:p>
          <w:p w14:paraId="5E233500" w14:textId="77777777" w:rsidR="00953C50" w:rsidRPr="00223D68" w:rsidRDefault="001E6B9A">
            <w:pPr>
              <w:spacing w:before="120"/>
              <w:ind w:left="180" w:hanging="180"/>
              <w:jc w:val="center"/>
              <w:rPr>
                <w:color w:val="000000" w:themeColor="text1"/>
              </w:rPr>
            </w:pPr>
            <w:r w:rsidRPr="00223D68">
              <w:rPr>
                <w:rFonts w:ascii="標楷體" w:eastAsia="標楷體" w:hAnsi="標楷體" w:cs="標楷體;DF Kai Shu"/>
                <w:color w:val="000000" w:themeColor="text1"/>
                <w:sz w:val="28"/>
                <w:szCs w:val="28"/>
              </w:rPr>
              <w:t>(2碼_中類)</w:t>
            </w:r>
          </w:p>
        </w:tc>
        <w:tc>
          <w:tcPr>
            <w:tcW w:w="2648" w:type="dxa"/>
            <w:gridSpan w:val="9"/>
            <w:tcBorders>
              <w:top w:val="single" w:sz="2" w:space="0" w:color="000000"/>
              <w:left w:val="single" w:sz="2" w:space="0" w:color="000000"/>
              <w:bottom w:val="single" w:sz="2" w:space="0" w:color="000000"/>
            </w:tcBorders>
            <w:shd w:val="clear" w:color="auto" w:fill="auto"/>
            <w:tcMar>
              <w:top w:w="0" w:type="dxa"/>
              <w:left w:w="10" w:type="dxa"/>
              <w:bottom w:w="0" w:type="dxa"/>
              <w:right w:w="10" w:type="dxa"/>
            </w:tcMar>
            <w:vAlign w:val="center"/>
          </w:tcPr>
          <w:p w14:paraId="07B52DE0" w14:textId="77777777" w:rsidR="00953C50" w:rsidRPr="00223D68" w:rsidRDefault="001E6B9A">
            <w:pPr>
              <w:spacing w:before="120" w:line="300" w:lineRule="exact"/>
              <w:rPr>
                <w:color w:val="000000" w:themeColor="text1"/>
              </w:rPr>
            </w:pPr>
            <w:r w:rsidRPr="00223D68">
              <w:rPr>
                <w:rFonts w:ascii="標楷體" w:eastAsia="標楷體" w:hAnsi="標楷體" w:cs="標楷體;DF Kai Shu"/>
                <w:color w:val="000000" w:themeColor="text1"/>
                <w:sz w:val="28"/>
                <w:szCs w:val="28"/>
              </w:rPr>
              <w:t>主要產品</w:t>
            </w:r>
            <w:r w:rsidRPr="00223D68">
              <w:rPr>
                <w:rFonts w:ascii="標楷體" w:eastAsia="標楷體" w:hAnsi="標楷體" w:cs="標楷體;DF Kai Shu"/>
                <w:color w:val="000000" w:themeColor="text1"/>
                <w:sz w:val="22"/>
              </w:rPr>
              <w:t>(註2)</w:t>
            </w:r>
          </w:p>
        </w:tc>
        <w:tc>
          <w:tcPr>
            <w:tcW w:w="4336" w:type="dxa"/>
            <w:gridSpan w:val="14"/>
            <w:tcBorders>
              <w:top w:val="single" w:sz="2" w:space="0" w:color="000000"/>
              <w:left w:val="single" w:sz="2" w:space="0" w:color="000000"/>
              <w:bottom w:val="single" w:sz="4" w:space="0" w:color="000000"/>
              <w:right w:val="single" w:sz="2" w:space="0" w:color="000000"/>
            </w:tcBorders>
            <w:shd w:val="clear" w:color="auto" w:fill="auto"/>
            <w:tcMar>
              <w:top w:w="0" w:type="dxa"/>
              <w:left w:w="10" w:type="dxa"/>
              <w:bottom w:w="0" w:type="dxa"/>
              <w:right w:w="10" w:type="dxa"/>
            </w:tcMar>
            <w:vAlign w:val="center"/>
          </w:tcPr>
          <w:p w14:paraId="4CAD9AEE" w14:textId="77777777" w:rsidR="00953C50" w:rsidRPr="00223D68" w:rsidRDefault="001E6B9A">
            <w:pPr>
              <w:spacing w:before="120"/>
              <w:jc w:val="both"/>
              <w:rPr>
                <w:color w:val="000000" w:themeColor="text1"/>
              </w:rPr>
            </w:pPr>
            <w:r w:rsidRPr="00223D68">
              <w:rPr>
                <w:rFonts w:ascii="標楷體" w:eastAsia="標楷體" w:hAnsi="標楷體" w:cs="標楷體;DF Kai Shu"/>
                <w:color w:val="000000" w:themeColor="text1"/>
                <w:sz w:val="28"/>
                <w:szCs w:val="28"/>
              </w:rPr>
              <w:t xml:space="preserve"> 申請人</w:t>
            </w:r>
          </w:p>
        </w:tc>
      </w:tr>
      <w:tr w:rsidR="00223D68" w:rsidRPr="00223D68" w14:paraId="31AD785F" w14:textId="77777777">
        <w:trPr>
          <w:trHeight w:val="22"/>
        </w:trPr>
        <w:tc>
          <w:tcPr>
            <w:tcW w:w="2652" w:type="dxa"/>
            <w:gridSpan w:val="8"/>
            <w:vMerge/>
            <w:tcBorders>
              <w:top w:val="single" w:sz="2" w:space="0" w:color="000000"/>
              <w:left w:val="single" w:sz="2" w:space="0" w:color="000000"/>
            </w:tcBorders>
            <w:shd w:val="clear" w:color="auto" w:fill="auto"/>
            <w:vAlign w:val="center"/>
          </w:tcPr>
          <w:p w14:paraId="729B4D4D" w14:textId="77777777" w:rsidR="00953C50" w:rsidRPr="00223D68" w:rsidRDefault="00953C50">
            <w:pPr>
              <w:rPr>
                <w:color w:val="000000" w:themeColor="text1"/>
              </w:rPr>
            </w:pPr>
          </w:p>
        </w:tc>
        <w:tc>
          <w:tcPr>
            <w:tcW w:w="1267" w:type="dxa"/>
            <w:gridSpan w:val="4"/>
            <w:tcBorders>
              <w:top w:val="single" w:sz="2" w:space="0" w:color="000000"/>
              <w:left w:val="single" w:sz="2" w:space="0" w:color="000000"/>
              <w:bottom w:val="single" w:sz="2" w:space="0" w:color="000000"/>
              <w:right w:val="single" w:sz="4" w:space="0" w:color="000000"/>
            </w:tcBorders>
            <w:shd w:val="clear" w:color="auto" w:fill="auto"/>
            <w:tcMar>
              <w:top w:w="0" w:type="dxa"/>
              <w:left w:w="10" w:type="dxa"/>
              <w:bottom w:w="0" w:type="dxa"/>
              <w:right w:w="10" w:type="dxa"/>
            </w:tcMar>
            <w:vAlign w:val="center"/>
          </w:tcPr>
          <w:p w14:paraId="4AF168F3" w14:textId="77777777" w:rsidR="00953C50" w:rsidRPr="00223D68" w:rsidRDefault="001E6B9A">
            <w:pPr>
              <w:spacing w:before="120" w:line="240" w:lineRule="exact"/>
              <w:rPr>
                <w:color w:val="000000" w:themeColor="text1"/>
              </w:rPr>
            </w:pPr>
            <w:r w:rsidRPr="00223D68">
              <w:rPr>
                <w:rFonts w:ascii="標楷體" w:eastAsia="標楷體" w:hAnsi="標楷體" w:cs="標楷體;DF Kai Shu"/>
                <w:color w:val="000000" w:themeColor="text1"/>
                <w:sz w:val="26"/>
                <w:szCs w:val="26"/>
              </w:rPr>
              <w:t>3碼_小類</w:t>
            </w:r>
          </w:p>
        </w:tc>
        <w:tc>
          <w:tcPr>
            <w:tcW w:w="1381" w:type="dxa"/>
            <w:gridSpan w:val="5"/>
            <w:tcBorders>
              <w:top w:val="single" w:sz="2" w:space="0" w:color="000000"/>
              <w:left w:val="single" w:sz="4" w:space="0" w:color="000000"/>
              <w:bottom w:val="single" w:sz="2" w:space="0" w:color="000000"/>
            </w:tcBorders>
            <w:shd w:val="clear" w:color="auto" w:fill="auto"/>
            <w:tcMar>
              <w:top w:w="0" w:type="dxa"/>
              <w:left w:w="10" w:type="dxa"/>
              <w:bottom w:w="0" w:type="dxa"/>
              <w:right w:w="10" w:type="dxa"/>
            </w:tcMar>
            <w:vAlign w:val="center"/>
          </w:tcPr>
          <w:p w14:paraId="2A54145C" w14:textId="77777777" w:rsidR="00953C50" w:rsidRPr="00223D68" w:rsidRDefault="001E6B9A">
            <w:pPr>
              <w:pStyle w:val="a0"/>
              <w:suppressAutoHyphens w:val="0"/>
              <w:rPr>
                <w:color w:val="000000" w:themeColor="text1"/>
              </w:rPr>
            </w:pPr>
            <w:r w:rsidRPr="00223D68">
              <w:rPr>
                <w:rFonts w:ascii="標楷體" w:eastAsia="標楷體" w:hAnsi="標楷體" w:cs="標楷體;DF Kai Shu"/>
                <w:color w:val="000000" w:themeColor="text1"/>
                <w:sz w:val="26"/>
                <w:szCs w:val="26"/>
              </w:rPr>
              <w:t>4碼_細類</w:t>
            </w:r>
          </w:p>
        </w:tc>
        <w:tc>
          <w:tcPr>
            <w:tcW w:w="4336" w:type="dxa"/>
            <w:gridSpan w:val="14"/>
            <w:vMerge w:val="restart"/>
            <w:tcBorders>
              <w:left w:val="single" w:sz="2" w:space="0" w:color="000000"/>
              <w:bottom w:val="single" w:sz="4" w:space="0" w:color="000000"/>
              <w:right w:val="single" w:sz="2" w:space="0" w:color="000000"/>
            </w:tcBorders>
            <w:shd w:val="clear" w:color="auto" w:fill="auto"/>
          </w:tcPr>
          <w:p w14:paraId="769DDE57" w14:textId="77777777" w:rsidR="00953C50" w:rsidRPr="00223D68" w:rsidRDefault="001E6B9A">
            <w:pPr>
              <w:tabs>
                <w:tab w:val="center" w:pos="4153"/>
                <w:tab w:val="right" w:pos="8306"/>
              </w:tabs>
              <w:ind w:right="200"/>
              <w:jc w:val="both"/>
              <w:rPr>
                <w:color w:val="000000" w:themeColor="text1"/>
              </w:rPr>
            </w:pPr>
            <w:r w:rsidRPr="00223D68">
              <w:rPr>
                <w:rFonts w:ascii="標楷體" w:eastAsia="標楷體" w:hAnsi="標楷體" w:cs="標楷體;DF Kai Shu"/>
                <w:color w:val="000000" w:themeColor="text1"/>
                <w:sz w:val="28"/>
                <w:szCs w:val="28"/>
              </w:rPr>
              <w:t>(工廠及負責人印章)</w:t>
            </w:r>
          </w:p>
          <w:p w14:paraId="2167B667" w14:textId="77777777" w:rsidR="00953C50" w:rsidRPr="00223D68" w:rsidRDefault="00953C50">
            <w:pPr>
              <w:rPr>
                <w:rFonts w:ascii="標楷體" w:eastAsia="標楷體" w:hAnsi="標楷體" w:cs="標楷體;DF Kai Shu"/>
                <w:color w:val="000000" w:themeColor="text1"/>
                <w:sz w:val="28"/>
                <w:szCs w:val="28"/>
              </w:rPr>
            </w:pPr>
          </w:p>
          <w:p w14:paraId="22CD5E91" w14:textId="77777777" w:rsidR="00953C50" w:rsidRPr="00223D68" w:rsidRDefault="00953C50">
            <w:pPr>
              <w:pStyle w:val="a0"/>
              <w:rPr>
                <w:color w:val="000000" w:themeColor="text1"/>
              </w:rPr>
            </w:pPr>
          </w:p>
          <w:p w14:paraId="3BB1AFA7" w14:textId="77777777" w:rsidR="00953C50" w:rsidRPr="00223D68" w:rsidRDefault="00953C50">
            <w:pPr>
              <w:pStyle w:val="a0"/>
              <w:rPr>
                <w:color w:val="000000" w:themeColor="text1"/>
              </w:rPr>
            </w:pPr>
          </w:p>
          <w:p w14:paraId="2AAC5E61" w14:textId="77777777" w:rsidR="00953C50" w:rsidRPr="00223D68" w:rsidRDefault="00953C50">
            <w:pPr>
              <w:pStyle w:val="a0"/>
              <w:rPr>
                <w:color w:val="000000" w:themeColor="text1"/>
              </w:rPr>
            </w:pPr>
          </w:p>
        </w:tc>
      </w:tr>
      <w:tr w:rsidR="00223D68" w:rsidRPr="00223D68" w14:paraId="7A324461" w14:textId="77777777">
        <w:trPr>
          <w:trHeight w:val="1642"/>
        </w:trPr>
        <w:tc>
          <w:tcPr>
            <w:tcW w:w="2652" w:type="dxa"/>
            <w:gridSpan w:val="8"/>
            <w:tcBorders>
              <w:top w:val="single" w:sz="4" w:space="0" w:color="000000"/>
              <w:left w:val="single" w:sz="2" w:space="0" w:color="000000"/>
              <w:bottom w:val="single" w:sz="4" w:space="0" w:color="000000"/>
            </w:tcBorders>
            <w:shd w:val="clear" w:color="auto" w:fill="auto"/>
          </w:tcPr>
          <w:p w14:paraId="66EF92C6" w14:textId="77777777" w:rsidR="00953C50" w:rsidRPr="00223D68" w:rsidRDefault="00953C50">
            <w:pPr>
              <w:snapToGrid w:val="0"/>
              <w:spacing w:before="120"/>
              <w:ind w:left="180" w:hanging="180"/>
              <w:jc w:val="both"/>
              <w:rPr>
                <w:color w:val="000000" w:themeColor="text1"/>
              </w:rPr>
            </w:pPr>
          </w:p>
        </w:tc>
        <w:tc>
          <w:tcPr>
            <w:tcW w:w="1267" w:type="dxa"/>
            <w:gridSpan w:val="4"/>
            <w:tcBorders>
              <w:top w:val="single" w:sz="2" w:space="0" w:color="000000"/>
              <w:left w:val="single" w:sz="2" w:space="0" w:color="000000"/>
              <w:bottom w:val="single" w:sz="4" w:space="0" w:color="000000"/>
              <w:right w:val="single" w:sz="4" w:space="0" w:color="000000"/>
            </w:tcBorders>
            <w:shd w:val="clear" w:color="auto" w:fill="auto"/>
            <w:tcMar>
              <w:top w:w="0" w:type="dxa"/>
              <w:left w:w="10" w:type="dxa"/>
              <w:bottom w:w="0" w:type="dxa"/>
              <w:right w:w="10" w:type="dxa"/>
            </w:tcMar>
          </w:tcPr>
          <w:p w14:paraId="0FDEB3F6" w14:textId="77777777" w:rsidR="00953C50" w:rsidRPr="00223D68" w:rsidRDefault="00953C50">
            <w:pPr>
              <w:pStyle w:val="a0"/>
              <w:widowControl/>
              <w:suppressAutoHyphens w:val="0"/>
              <w:spacing w:before="100" w:after="0" w:line="238" w:lineRule="atLeast"/>
              <w:ind w:left="238" w:right="238"/>
              <w:textAlignment w:val="auto"/>
              <w:rPr>
                <w:color w:val="000000" w:themeColor="text1"/>
              </w:rPr>
            </w:pPr>
          </w:p>
        </w:tc>
        <w:tc>
          <w:tcPr>
            <w:tcW w:w="1381" w:type="dxa"/>
            <w:gridSpan w:val="5"/>
            <w:tcBorders>
              <w:top w:val="single" w:sz="2" w:space="0" w:color="000000"/>
              <w:left w:val="single" w:sz="4" w:space="0" w:color="000000"/>
              <w:bottom w:val="single" w:sz="4" w:space="0" w:color="000000"/>
            </w:tcBorders>
            <w:shd w:val="clear" w:color="auto" w:fill="auto"/>
            <w:tcMar>
              <w:top w:w="0" w:type="dxa"/>
              <w:left w:w="10" w:type="dxa"/>
              <w:bottom w:w="0" w:type="dxa"/>
              <w:right w:w="10" w:type="dxa"/>
            </w:tcMar>
          </w:tcPr>
          <w:p w14:paraId="6DAAABC5" w14:textId="77777777" w:rsidR="00953C50" w:rsidRPr="00223D68" w:rsidRDefault="00953C50">
            <w:pPr>
              <w:pStyle w:val="a0"/>
              <w:widowControl/>
              <w:suppressAutoHyphens w:val="0"/>
              <w:spacing w:before="100" w:after="0" w:line="238" w:lineRule="atLeast"/>
              <w:ind w:left="238" w:right="238"/>
              <w:textAlignment w:val="auto"/>
              <w:rPr>
                <w:color w:val="000000" w:themeColor="text1"/>
              </w:rPr>
            </w:pPr>
          </w:p>
        </w:tc>
        <w:tc>
          <w:tcPr>
            <w:tcW w:w="4336" w:type="dxa"/>
            <w:gridSpan w:val="14"/>
            <w:vMerge/>
            <w:tcBorders>
              <w:left w:val="single" w:sz="2" w:space="0" w:color="000000"/>
              <w:bottom w:val="single" w:sz="4" w:space="0" w:color="000000"/>
              <w:right w:val="single" w:sz="2" w:space="0" w:color="000000"/>
            </w:tcBorders>
            <w:shd w:val="clear" w:color="auto" w:fill="auto"/>
          </w:tcPr>
          <w:p w14:paraId="478CA8BD" w14:textId="77777777" w:rsidR="00953C50" w:rsidRPr="00223D68" w:rsidRDefault="00953C50">
            <w:pPr>
              <w:rPr>
                <w:color w:val="000000" w:themeColor="text1"/>
              </w:rPr>
            </w:pPr>
          </w:p>
        </w:tc>
      </w:tr>
    </w:tbl>
    <w:p w14:paraId="757648C0" w14:textId="77777777" w:rsidR="00953C50" w:rsidRPr="00223D68" w:rsidRDefault="001E6B9A">
      <w:pPr>
        <w:pStyle w:val="a0"/>
        <w:snapToGrid w:val="0"/>
        <w:spacing w:after="0" w:line="240" w:lineRule="auto"/>
        <w:rPr>
          <w:rFonts w:ascii="標楷體" w:eastAsia="標楷體" w:hAnsi="標楷體"/>
          <w:color w:val="000000" w:themeColor="text1"/>
          <w:sz w:val="22"/>
        </w:rPr>
      </w:pPr>
      <w:r w:rsidRPr="00223D68">
        <w:rPr>
          <w:rFonts w:ascii="標楷體" w:eastAsia="標楷體" w:hAnsi="標楷體"/>
          <w:color w:val="000000" w:themeColor="text1"/>
          <w:sz w:val="22"/>
        </w:rPr>
        <w:t>註1：工廠用水中有使用自來水者，應填載自來水單號碼。</w:t>
      </w:r>
    </w:p>
    <w:p w14:paraId="55D1F658" w14:textId="77777777" w:rsidR="00953C50" w:rsidRPr="00223D68" w:rsidRDefault="001E6B9A">
      <w:pPr>
        <w:snapToGrid w:val="0"/>
        <w:rPr>
          <w:color w:val="000000" w:themeColor="text1"/>
        </w:rPr>
      </w:pPr>
      <w:r w:rsidRPr="00223D68">
        <w:rPr>
          <w:rFonts w:ascii="標楷體" w:eastAsia="標楷體" w:hAnsi="標楷體"/>
          <w:color w:val="000000" w:themeColor="text1"/>
          <w:sz w:val="22"/>
        </w:rPr>
        <w:t>註2：指定工業製程加註事項：紡織染整工業請註明有否染整作業；塑膠、橡膠製造工業請註明有否聚合反應；皮革製造工業請註明有否鞣革作業「濕操作」；電子零組件、金屬製品相關工業請註明有否電鍍及陽極處理。</w:t>
      </w:r>
      <w:r w:rsidRPr="00223D68">
        <w:rPr>
          <w:color w:val="000000" w:themeColor="text1"/>
        </w:rPr>
        <w:br w:type="page"/>
      </w:r>
    </w:p>
    <w:p w14:paraId="72E46CE6"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lastRenderedPageBreak/>
        <w:t>叁、工廠經營現況說明</w:t>
      </w:r>
    </w:p>
    <w:p w14:paraId="4032B914" w14:textId="77777777" w:rsidR="00953C50" w:rsidRPr="00223D68" w:rsidRDefault="001E6B9A">
      <w:pPr>
        <w:spacing w:line="480" w:lineRule="exact"/>
        <w:ind w:left="566"/>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產品、營業額、員工人數。</w:t>
      </w:r>
    </w:p>
    <w:p w14:paraId="74F3021D" w14:textId="77777777" w:rsidR="00953C50" w:rsidRPr="00223D68" w:rsidRDefault="001E6B9A">
      <w:pPr>
        <w:spacing w:line="480" w:lineRule="exact"/>
        <w:ind w:left="566" w:firstLine="1"/>
        <w:rPr>
          <w:color w:val="000000" w:themeColor="text1"/>
        </w:rPr>
      </w:pPr>
      <w:r w:rsidRPr="00223D68">
        <w:rPr>
          <w:rFonts w:ascii="標楷體" w:eastAsia="標楷體" w:hAnsi="標楷體" w:cs="標楷體;DF Kai Shu"/>
          <w:color w:val="000000" w:themeColor="text1"/>
          <w:sz w:val="28"/>
          <w:szCs w:val="28"/>
        </w:rPr>
        <w:t>一、工廠經營現況</w:t>
      </w:r>
    </w:p>
    <w:p w14:paraId="29A5082D" w14:textId="77777777" w:rsidR="00953C50" w:rsidRPr="00223D68" w:rsidRDefault="001E6B9A">
      <w:pPr>
        <w:spacing w:line="480" w:lineRule="exact"/>
        <w:ind w:left="1133" w:firstLine="1"/>
        <w:rPr>
          <w:color w:val="000000" w:themeColor="text1"/>
          <w:u w:val="single"/>
        </w:rPr>
      </w:pPr>
      <w:r w:rsidRPr="00223D68">
        <w:rPr>
          <w:rFonts w:ascii="標楷體" w:eastAsia="標楷體" w:hAnsi="標楷體" w:cs="標楷體;DF Kai Shu"/>
          <w:color w:val="000000" w:themeColor="text1"/>
          <w:sz w:val="28"/>
          <w:szCs w:val="28"/>
        </w:rPr>
        <w:t>產品名稱：</w:t>
      </w:r>
      <w:r w:rsidR="00E94E4E" w:rsidRPr="00223D68">
        <w:rPr>
          <w:rFonts w:ascii="標楷體" w:eastAsia="標楷體" w:hAnsi="標楷體" w:cs="標楷體;DF Kai Shu"/>
          <w:color w:val="000000" w:themeColor="text1"/>
          <w:sz w:val="28"/>
          <w:szCs w:val="28"/>
          <w:u w:val="single"/>
        </w:rPr>
        <w:t xml:space="preserve">    </w:t>
      </w:r>
    </w:p>
    <w:p w14:paraId="3B3760B8" w14:textId="77777777" w:rsidR="00953C50" w:rsidRPr="00223D68" w:rsidRDefault="001E6B9A">
      <w:pPr>
        <w:spacing w:line="480" w:lineRule="exact"/>
        <w:ind w:left="1133" w:firstLine="1"/>
        <w:rPr>
          <w:color w:val="000000" w:themeColor="text1"/>
        </w:rPr>
      </w:pPr>
      <w:r w:rsidRPr="00223D68">
        <w:rPr>
          <w:rFonts w:ascii="標楷體" w:eastAsia="標楷體" w:hAnsi="標楷體" w:cs="標楷體;DF Kai Shu"/>
          <w:color w:val="000000" w:themeColor="text1"/>
          <w:sz w:val="28"/>
          <w:szCs w:val="28"/>
        </w:rPr>
        <w:t>最近三年平均營業額：</w:t>
      </w:r>
    </w:p>
    <w:p w14:paraId="5686396D" w14:textId="77777777" w:rsidR="00953C50" w:rsidRPr="00223D68" w:rsidRDefault="001E6B9A">
      <w:pPr>
        <w:spacing w:line="480" w:lineRule="exact"/>
        <w:ind w:left="1133" w:firstLine="1"/>
        <w:rPr>
          <w:color w:val="000000" w:themeColor="text1"/>
        </w:rPr>
      </w:pPr>
      <w:r w:rsidRPr="00223D68">
        <w:rPr>
          <w:rFonts w:ascii="標楷體" w:eastAsia="標楷體" w:hAnsi="標楷體" w:cs="標楷體;DF Kai Shu"/>
          <w:color w:val="000000" w:themeColor="text1"/>
          <w:sz w:val="28"/>
          <w:szCs w:val="28"/>
        </w:rPr>
        <w:t>員工人數：</w:t>
      </w:r>
      <w:r w:rsidRPr="00223D68">
        <w:rPr>
          <w:rFonts w:ascii="標楷體" w:eastAsia="標楷體" w:hAnsi="標楷體" w:cs="標楷體;DF Kai Shu"/>
          <w:color w:val="000000" w:themeColor="text1"/>
          <w:sz w:val="28"/>
          <w:szCs w:val="28"/>
          <w:u w:val="single"/>
        </w:rPr>
        <w:t xml:space="preserve">    </w:t>
      </w:r>
      <w:r w:rsidRPr="00223D68">
        <w:rPr>
          <w:rFonts w:ascii="標楷體" w:eastAsia="標楷體" w:hAnsi="標楷體" w:cs="標楷體;DF Kai Shu"/>
          <w:color w:val="000000" w:themeColor="text1"/>
          <w:sz w:val="28"/>
          <w:szCs w:val="28"/>
        </w:rPr>
        <w:t>人。</w:t>
      </w:r>
    </w:p>
    <w:p w14:paraId="7655E87B" w14:textId="77777777" w:rsidR="00953C50" w:rsidRPr="00223D68" w:rsidRDefault="001E6B9A">
      <w:pPr>
        <w:spacing w:line="480" w:lineRule="exact"/>
        <w:ind w:left="566" w:firstLine="1"/>
        <w:rPr>
          <w:color w:val="000000" w:themeColor="text1"/>
        </w:rPr>
      </w:pPr>
      <w:r w:rsidRPr="00223D68">
        <w:rPr>
          <w:rFonts w:ascii="標楷體" w:eastAsia="標楷體" w:hAnsi="標楷體" w:cs="標楷體;DF Kai Shu"/>
          <w:color w:val="000000" w:themeColor="text1"/>
          <w:sz w:val="28"/>
          <w:szCs w:val="28"/>
        </w:rPr>
        <w:t>二、如規劃變更或增加低污染產品項目，請繼續勾選此項：</w:t>
      </w:r>
    </w:p>
    <w:p w14:paraId="58C4A760" w14:textId="77777777" w:rsidR="00953C50" w:rsidRPr="00223D68" w:rsidRDefault="001E6B9A">
      <w:pPr>
        <w:spacing w:line="480" w:lineRule="exact"/>
        <w:ind w:left="1133" w:firstLine="1"/>
        <w:rPr>
          <w:color w:val="000000" w:themeColor="text1"/>
        </w:rPr>
      </w:pPr>
      <w:r w:rsidRPr="00223D68">
        <w:rPr>
          <w:rFonts w:ascii="標楷體" w:eastAsia="標楷體" w:hAnsi="標楷體" w:cs="標楷體;DF Kai Shu"/>
          <w:color w:val="000000" w:themeColor="text1"/>
          <w:sz w:val="28"/>
          <w:szCs w:val="28"/>
        </w:rPr>
        <w:t>□變更後產品項目</w:t>
      </w:r>
      <w:r w:rsidR="00E94E4E" w:rsidRPr="00223D68">
        <w:rPr>
          <w:rFonts w:ascii="標楷體" w:eastAsia="標楷體" w:hAnsi="標楷體" w:cs="標楷體;DF Kai Shu" w:hint="eastAsia"/>
          <w:color w:val="000000" w:themeColor="text1"/>
          <w:sz w:val="28"/>
          <w:szCs w:val="28"/>
        </w:rPr>
        <w:t>：</w:t>
      </w:r>
      <w:r w:rsidRPr="00223D68">
        <w:rPr>
          <w:rFonts w:ascii="標楷體" w:eastAsia="標楷體" w:hAnsi="標楷體" w:cs="標楷體;DF Kai Shu"/>
          <w:color w:val="000000" w:themeColor="text1"/>
          <w:sz w:val="28"/>
          <w:szCs w:val="28"/>
          <w:u w:val="single"/>
        </w:rPr>
        <w:t xml:space="preserve">         </w:t>
      </w:r>
    </w:p>
    <w:p w14:paraId="0B55EEE9" w14:textId="77777777" w:rsidR="00953C50" w:rsidRPr="00223D68" w:rsidRDefault="001E6B9A">
      <w:pPr>
        <w:spacing w:line="480" w:lineRule="exact"/>
        <w:ind w:left="1133" w:firstLine="1"/>
        <w:rPr>
          <w:color w:val="000000" w:themeColor="text1"/>
        </w:rPr>
      </w:pPr>
      <w:r w:rsidRPr="00223D68">
        <w:rPr>
          <w:rFonts w:ascii="標楷體" w:eastAsia="標楷體" w:hAnsi="標楷體" w:cs="標楷體;DF Kai Shu"/>
          <w:color w:val="000000" w:themeColor="text1"/>
          <w:sz w:val="28"/>
          <w:szCs w:val="28"/>
        </w:rPr>
        <w:t>□增加後產品項目</w:t>
      </w:r>
      <w:r w:rsidR="00E94E4E" w:rsidRPr="00223D68">
        <w:rPr>
          <w:rFonts w:ascii="標楷體" w:eastAsia="標楷體" w:hAnsi="標楷體" w:cs="標楷體;DF Kai Shu" w:hint="eastAsia"/>
          <w:color w:val="000000" w:themeColor="text1"/>
          <w:sz w:val="28"/>
          <w:szCs w:val="28"/>
        </w:rPr>
        <w:t>：</w:t>
      </w:r>
      <w:r w:rsidRPr="00223D68">
        <w:rPr>
          <w:rFonts w:ascii="標楷體" w:eastAsia="標楷體" w:hAnsi="標楷體" w:cs="標楷體;DF Kai Shu"/>
          <w:color w:val="000000" w:themeColor="text1"/>
          <w:sz w:val="28"/>
          <w:szCs w:val="28"/>
          <w:u w:val="single"/>
        </w:rPr>
        <w:t xml:space="preserve">        </w:t>
      </w:r>
      <w:r w:rsidRPr="00223D68">
        <w:rPr>
          <w:rFonts w:ascii="標楷體" w:eastAsia="標楷體" w:hAnsi="標楷體" w:cs="標楷體;DF Kai Shu"/>
          <w:color w:val="000000" w:themeColor="text1"/>
          <w:sz w:val="28"/>
          <w:szCs w:val="28"/>
        </w:rPr>
        <w:t xml:space="preserve"> </w:t>
      </w:r>
    </w:p>
    <w:p w14:paraId="7ABB1CBC"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肆、符合納管條件說明</w:t>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634"/>
      </w:tblGrid>
      <w:tr w:rsidR="00223D68" w:rsidRPr="00223D68" w14:paraId="724AA919" w14:textId="77777777" w:rsidTr="004D354D">
        <w:trPr>
          <w:trHeight w:val="3695"/>
        </w:trPr>
        <w:tc>
          <w:tcPr>
            <w:tcW w:w="9634" w:type="dxa"/>
            <w:tcBorders>
              <w:top w:val="single" w:sz="4" w:space="0" w:color="000000"/>
              <w:left w:val="single" w:sz="4" w:space="0" w:color="000000"/>
              <w:bottom w:val="single" w:sz="4" w:space="0" w:color="000000"/>
              <w:right w:val="single" w:sz="4" w:space="0" w:color="000000"/>
            </w:tcBorders>
            <w:shd w:val="clear" w:color="auto" w:fill="auto"/>
          </w:tcPr>
          <w:p w14:paraId="774A4C0F"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一、於中華民國一百零五年五月十九日以前從事物品製造、加工之事實</w:t>
            </w:r>
          </w:p>
          <w:p w14:paraId="7854CDB6" w14:textId="77777777" w:rsidR="00953C50" w:rsidRPr="00223D68" w:rsidRDefault="001E6B9A">
            <w:pPr>
              <w:spacing w:line="480" w:lineRule="exact"/>
              <w:ind w:left="602" w:hanging="602"/>
              <w:rPr>
                <w:color w:val="000000" w:themeColor="text1"/>
              </w:rPr>
            </w:pPr>
            <w:r w:rsidRPr="00223D68">
              <w:rPr>
                <w:rFonts w:ascii="標楷體" w:eastAsia="標楷體" w:hAnsi="標楷體" w:cs="標楷體;DF Kai Shu"/>
                <w:color w:val="000000" w:themeColor="text1"/>
                <w:sz w:val="28"/>
                <w:szCs w:val="28"/>
              </w:rPr>
              <w:t>(ㄧ)附有一百零五年五月十九日以前從事物品製造、加工之事實証明文件</w:t>
            </w:r>
          </w:p>
          <w:p w14:paraId="6864BF78" w14:textId="77777777" w:rsidR="00953C50" w:rsidRPr="00223D68" w:rsidRDefault="001E6B9A">
            <w:pPr>
              <w:spacing w:line="480" w:lineRule="exact"/>
              <w:ind w:left="600"/>
              <w:rPr>
                <w:color w:val="000000" w:themeColor="text1"/>
              </w:rPr>
            </w:pPr>
            <w:r w:rsidRPr="00223D68">
              <w:rPr>
                <w:rFonts w:ascii="標楷體" w:eastAsia="標楷體" w:hAnsi="標楷體" w:cs="標楷體;DF Kai Shu"/>
                <w:color w:val="000000" w:themeColor="text1"/>
                <w:sz w:val="28"/>
                <w:szCs w:val="28"/>
              </w:rPr>
              <w:t>□1.建物證明文件</w:t>
            </w:r>
            <w:r w:rsidRPr="00223D68">
              <w:rPr>
                <w:rFonts w:ascii="標楷體" w:eastAsia="標楷體" w:hAnsi="標楷體" w:cs="標楷體;DF Kai Shu"/>
                <w:color w:val="000000" w:themeColor="text1"/>
                <w:sz w:val="28"/>
                <w:szCs w:val="28"/>
                <w:u w:val="single"/>
              </w:rPr>
              <w:t xml:space="preserve">                                             </w:t>
            </w:r>
          </w:p>
          <w:p w14:paraId="7C123E46" w14:textId="77777777" w:rsidR="00953C50" w:rsidRPr="00223D68" w:rsidRDefault="001E6B9A">
            <w:pPr>
              <w:spacing w:line="480" w:lineRule="exact"/>
              <w:ind w:left="600"/>
              <w:rPr>
                <w:color w:val="000000" w:themeColor="text1"/>
              </w:rPr>
            </w:pPr>
            <w:r w:rsidRPr="00223D68">
              <w:rPr>
                <w:rFonts w:ascii="標楷體" w:eastAsia="標楷體" w:hAnsi="標楷體" w:cs="標楷體;DF Kai Shu"/>
                <w:color w:val="000000" w:themeColor="text1"/>
                <w:sz w:val="28"/>
                <w:szCs w:val="28"/>
              </w:rPr>
              <w:t>□2.已從事物品製造、加工證明文件</w:t>
            </w:r>
            <w:r w:rsidRPr="00223D68">
              <w:rPr>
                <w:rFonts w:ascii="標楷體" w:eastAsia="標楷體" w:hAnsi="標楷體" w:cs="標楷體;DF Kai Shu"/>
                <w:color w:val="000000" w:themeColor="text1"/>
                <w:sz w:val="28"/>
                <w:szCs w:val="28"/>
                <w:u w:val="single"/>
              </w:rPr>
              <w:t xml:space="preserve">                             </w:t>
            </w:r>
          </w:p>
          <w:p w14:paraId="62EC01E8" w14:textId="77777777" w:rsidR="00953C50" w:rsidRPr="00223D68" w:rsidRDefault="001E6B9A">
            <w:pPr>
              <w:spacing w:line="480" w:lineRule="exact"/>
              <w:ind w:left="600"/>
              <w:rPr>
                <w:color w:val="000000" w:themeColor="text1"/>
              </w:rPr>
            </w:pPr>
            <w:r w:rsidRPr="00223D68">
              <w:rPr>
                <w:rFonts w:ascii="標楷體" w:eastAsia="標楷體" w:hAnsi="標楷體" w:cs="標楷體;DF Kai Shu"/>
                <w:color w:val="000000" w:themeColor="text1"/>
                <w:sz w:val="28"/>
                <w:szCs w:val="28"/>
              </w:rPr>
              <w:t xml:space="preserve">□3.其他___________________________________________________                                                     </w:t>
            </w:r>
          </w:p>
          <w:p w14:paraId="13121280"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(二)檢附目前工廠作業情形照片。</w:t>
            </w:r>
          </w:p>
          <w:p w14:paraId="375C7D96"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 xml:space="preserve">    □符合一百零五年五月十九日以前從事物品製造、加工之事實</w:t>
            </w:r>
          </w:p>
        </w:tc>
      </w:tr>
      <w:tr w:rsidR="00223D68" w:rsidRPr="00223D68" w14:paraId="583AEBD7" w14:textId="77777777">
        <w:tc>
          <w:tcPr>
            <w:tcW w:w="9634" w:type="dxa"/>
            <w:tcBorders>
              <w:top w:val="single" w:sz="4" w:space="0" w:color="000000"/>
              <w:left w:val="single" w:sz="4" w:space="0" w:color="000000"/>
              <w:bottom w:val="single" w:sz="4" w:space="0" w:color="000000"/>
              <w:right w:val="single" w:sz="4" w:space="0" w:color="000000"/>
            </w:tcBorders>
            <w:shd w:val="clear" w:color="auto" w:fill="auto"/>
          </w:tcPr>
          <w:p w14:paraId="35461A78"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二、屬低污染事業之說明(產品製造流程說明)</w:t>
            </w:r>
          </w:p>
          <w:p w14:paraId="5D724722"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備註：如擬變更或增加低污染產品，應一併說明新產品製造流程</w:t>
            </w:r>
          </w:p>
          <w:p w14:paraId="041FBF84"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產品名稱：_______________</w:t>
            </w:r>
          </w:p>
          <w:p w14:paraId="5102EE76"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產品製造流程：</w:t>
            </w:r>
          </w:p>
          <w:p w14:paraId="788317F4"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 xml:space="preserve">  □符合經濟部公告屬低污染事業。</w:t>
            </w:r>
          </w:p>
        </w:tc>
      </w:tr>
      <w:tr w:rsidR="00223D68" w:rsidRPr="00223D68" w14:paraId="18D1D340" w14:textId="77777777">
        <w:trPr>
          <w:trHeight w:val="3244"/>
        </w:trPr>
        <w:tc>
          <w:tcPr>
            <w:tcW w:w="9634" w:type="dxa"/>
            <w:tcBorders>
              <w:top w:val="single" w:sz="4" w:space="0" w:color="000000"/>
              <w:left w:val="single" w:sz="4" w:space="0" w:color="000000"/>
              <w:bottom w:val="single" w:sz="4" w:space="0" w:color="000000"/>
              <w:right w:val="single" w:sz="4" w:space="0" w:color="000000"/>
            </w:tcBorders>
            <w:shd w:val="clear" w:color="auto" w:fill="auto"/>
          </w:tcPr>
          <w:p w14:paraId="67768F37"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三、非屬本法第二十八條之五第一項規定，不得申請納管各款情形之說明</w:t>
            </w:r>
          </w:p>
          <w:p w14:paraId="4A611157"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 xml:space="preserve">  □產品非屬法令禁止製造產品。</w:t>
            </w:r>
          </w:p>
          <w:p w14:paraId="08E300B7" w14:textId="77777777" w:rsidR="00953C50" w:rsidRPr="00223D68" w:rsidRDefault="001E6B9A" w:rsidP="004D354D">
            <w:pPr>
              <w:spacing w:line="480" w:lineRule="exact"/>
              <w:ind w:left="318" w:hanging="316"/>
              <w:rPr>
                <w:color w:val="000000" w:themeColor="text1"/>
              </w:rPr>
            </w:pPr>
            <w:r w:rsidRPr="00223D68">
              <w:rPr>
                <w:rFonts w:ascii="標楷體" w:eastAsia="標楷體" w:hAnsi="標楷體" w:cs="標楷體;DF Kai Shu"/>
                <w:color w:val="000000" w:themeColor="text1"/>
                <w:sz w:val="28"/>
                <w:szCs w:val="28"/>
              </w:rPr>
              <w:t xml:space="preserve">  □設廠地非位於經濟部公告不宜設立工廠範圍，附有查詢證明文件。</w:t>
            </w:r>
          </w:p>
          <w:p w14:paraId="079F1240"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 xml:space="preserve">  □非位於新北市政府公告不宜設立工廠範圍。</w:t>
            </w:r>
          </w:p>
          <w:p w14:paraId="7C8BC357"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 xml:space="preserve">   （備註：上面三項均須符合規定並勾選）</w:t>
            </w:r>
          </w:p>
        </w:tc>
      </w:tr>
    </w:tbl>
    <w:p w14:paraId="44A1EE6E" w14:textId="77777777" w:rsidR="00953C50" w:rsidRPr="00223D68" w:rsidRDefault="001E6B9A">
      <w:pPr>
        <w:spacing w:line="480" w:lineRule="exact"/>
        <w:ind w:left="566" w:hanging="566"/>
        <w:rPr>
          <w:rFonts w:ascii="標楷體" w:eastAsia="標楷體" w:hAnsi="標楷體" w:cs="標楷體;DF Kai Shu"/>
          <w:color w:val="000000" w:themeColor="text1"/>
          <w:sz w:val="28"/>
          <w:szCs w:val="28"/>
        </w:rPr>
      </w:pPr>
      <w:r w:rsidRPr="00223D68">
        <w:rPr>
          <w:color w:val="000000" w:themeColor="text1"/>
        </w:rPr>
        <w:br w:type="page"/>
      </w:r>
    </w:p>
    <w:p w14:paraId="1344C3EF" w14:textId="77777777" w:rsidR="00953C50" w:rsidRPr="00223D68" w:rsidRDefault="001E6B9A">
      <w:pPr>
        <w:spacing w:line="480" w:lineRule="exact"/>
        <w:ind w:left="566" w:hanging="566"/>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lastRenderedPageBreak/>
        <w:t>伍、一般事項改善計畫</w:t>
      </w:r>
    </w:p>
    <w:tbl>
      <w:tblPr>
        <w:tblW w:w="9634"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1560"/>
        <w:gridCol w:w="8074"/>
      </w:tblGrid>
      <w:tr w:rsidR="00223D68" w:rsidRPr="00223D68" w14:paraId="31677951" w14:textId="77777777">
        <w:tc>
          <w:tcPr>
            <w:tcW w:w="1560" w:type="dxa"/>
            <w:tcBorders>
              <w:top w:val="single" w:sz="4" w:space="0" w:color="000000"/>
              <w:left w:val="single" w:sz="4" w:space="0" w:color="000000"/>
              <w:bottom w:val="single" w:sz="4" w:space="0" w:color="000000"/>
            </w:tcBorders>
            <w:shd w:val="clear" w:color="auto" w:fill="auto"/>
          </w:tcPr>
          <w:p w14:paraId="501D76B9"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改善項目</w:t>
            </w:r>
          </w:p>
        </w:tc>
        <w:tc>
          <w:tcPr>
            <w:tcW w:w="8074" w:type="dxa"/>
            <w:tcBorders>
              <w:top w:val="single" w:sz="4" w:space="0" w:color="000000"/>
              <w:left w:val="single" w:sz="4" w:space="0" w:color="000000"/>
              <w:bottom w:val="single" w:sz="4" w:space="0" w:color="000000"/>
              <w:right w:val="single" w:sz="4" w:space="0" w:color="000000"/>
            </w:tcBorders>
            <w:shd w:val="clear" w:color="auto" w:fill="auto"/>
          </w:tcPr>
          <w:p w14:paraId="15607B50"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預計改善規劃說明</w:t>
            </w:r>
          </w:p>
        </w:tc>
      </w:tr>
      <w:tr w:rsidR="00223D68" w:rsidRPr="00223D68" w14:paraId="758BDAD9" w14:textId="77777777" w:rsidTr="00615A76">
        <w:trPr>
          <w:trHeight w:val="10048"/>
        </w:trPr>
        <w:tc>
          <w:tcPr>
            <w:tcW w:w="1560" w:type="dxa"/>
            <w:tcBorders>
              <w:top w:val="single" w:sz="4" w:space="0" w:color="000000"/>
              <w:left w:val="single" w:sz="4" w:space="0" w:color="000000"/>
              <w:bottom w:val="single" w:sz="4" w:space="0" w:color="000000"/>
            </w:tcBorders>
            <w:shd w:val="clear" w:color="auto" w:fill="auto"/>
          </w:tcPr>
          <w:p w14:paraId="69A5D650" w14:textId="77777777" w:rsidR="00953C50" w:rsidRPr="00223D68" w:rsidRDefault="001E6B9A">
            <w:pPr>
              <w:spacing w:line="420" w:lineRule="atLeast"/>
              <w:ind w:right="-216"/>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一、環境改善措施，包括廢（污）水處理及排放機制之規劃</w:t>
            </w:r>
          </w:p>
        </w:tc>
        <w:tc>
          <w:tcPr>
            <w:tcW w:w="8074" w:type="dxa"/>
            <w:tcBorders>
              <w:top w:val="single" w:sz="4" w:space="0" w:color="000000"/>
              <w:left w:val="single" w:sz="4" w:space="0" w:color="000000"/>
              <w:bottom w:val="single" w:sz="4" w:space="0" w:color="000000"/>
              <w:right w:val="single" w:sz="4" w:space="0" w:color="000000"/>
            </w:tcBorders>
            <w:shd w:val="clear" w:color="auto" w:fill="auto"/>
          </w:tcPr>
          <w:p w14:paraId="1A1BBC9E" w14:textId="77777777" w:rsidR="00953C50" w:rsidRPr="00223D68" w:rsidRDefault="001E6B9A">
            <w:pPr>
              <w:pStyle w:val="af3"/>
              <w:suppressAutoHyphens w:val="0"/>
              <w:spacing w:line="420" w:lineRule="atLeast"/>
              <w:ind w:left="0"/>
              <w:jc w:val="both"/>
              <w:textAlignment w:val="auto"/>
              <w:rPr>
                <w:color w:val="000000" w:themeColor="text1"/>
              </w:rPr>
            </w:pPr>
            <w:r w:rsidRPr="00223D68">
              <w:rPr>
                <w:rFonts w:ascii="標楷體" w:eastAsia="標楷體" w:hAnsi="標楷體" w:cs="標楷體;DF Kai Shu"/>
                <w:color w:val="000000" w:themeColor="text1"/>
                <w:sz w:val="28"/>
                <w:szCs w:val="28"/>
              </w:rPr>
              <w:t>□(一)製程無用水，僅產出員工</w:t>
            </w:r>
            <w:r w:rsidRPr="00223D68">
              <w:rPr>
                <w:rFonts w:ascii="標楷體" w:eastAsia="標楷體" w:hAnsi="標楷體"/>
                <w:color w:val="000000" w:themeColor="text1"/>
                <w:sz w:val="28"/>
                <w:szCs w:val="28"/>
              </w:rPr>
              <w:t>生活污水</w:t>
            </w:r>
          </w:p>
          <w:p w14:paraId="351FAF0C" w14:textId="77777777" w:rsidR="00953C50" w:rsidRPr="00223D68" w:rsidRDefault="001E6B9A">
            <w:pPr>
              <w:pStyle w:val="a0"/>
              <w:suppressAutoHyphens w:val="0"/>
              <w:spacing w:after="0" w:line="420" w:lineRule="atLeast"/>
              <w:ind w:left="566"/>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1.處理措施改善規劃：</w:t>
            </w:r>
          </w:p>
          <w:p w14:paraId="1B8B3B4D" w14:textId="77777777" w:rsidR="00953C50" w:rsidRPr="00223D68" w:rsidRDefault="001E6B9A" w:rsidP="001903A7">
            <w:pPr>
              <w:pStyle w:val="af3"/>
              <w:numPr>
                <w:ilvl w:val="0"/>
                <w:numId w:val="2"/>
              </w:numPr>
              <w:tabs>
                <w:tab w:val="left" w:pos="-432"/>
              </w:tabs>
              <w:suppressAutoHyphens w:val="0"/>
              <w:spacing w:line="420" w:lineRule="atLeast"/>
              <w:jc w:val="both"/>
              <w:textAlignment w:val="auto"/>
              <w:rPr>
                <w:color w:val="000000" w:themeColor="text1"/>
              </w:rPr>
            </w:pPr>
            <w:r w:rsidRPr="00223D68">
              <w:rPr>
                <w:rFonts w:ascii="標楷體" w:eastAsia="標楷體" w:hAnsi="標楷體"/>
                <w:color w:val="000000" w:themeColor="text1"/>
                <w:sz w:val="28"/>
                <w:szCs w:val="28"/>
              </w:rPr>
              <w:t>(1)規劃納入公共污水下水道系統，後續將向水利局申</w:t>
            </w:r>
            <w:r w:rsidR="006C53E7" w:rsidRPr="00223D68">
              <w:rPr>
                <w:rFonts w:ascii="標楷體" w:eastAsia="標楷體" w:hAnsi="標楷體" w:hint="eastAsia"/>
                <w:color w:val="000000" w:themeColor="text1"/>
                <w:sz w:val="28"/>
                <w:szCs w:val="28"/>
              </w:rPr>
              <w:t xml:space="preserve">   </w:t>
            </w:r>
            <w:r w:rsidRPr="00223D68">
              <w:rPr>
                <w:rFonts w:ascii="標楷體" w:eastAsia="標楷體" w:hAnsi="標楷體"/>
                <w:color w:val="000000" w:themeColor="text1"/>
                <w:sz w:val="28"/>
                <w:szCs w:val="28"/>
              </w:rPr>
              <w:t>請納管。</w:t>
            </w:r>
            <w:bookmarkStart w:id="0" w:name="__DdeLink__1139_4050017813"/>
            <w:r w:rsidRPr="00223D68">
              <w:rPr>
                <w:rFonts w:ascii="標楷體" w:eastAsia="標楷體" w:hAnsi="標楷體"/>
                <w:b/>
                <w:color w:val="000000" w:themeColor="text1"/>
                <w:sz w:val="28"/>
                <w:szCs w:val="28"/>
                <w:highlight w:val="lightGray"/>
              </w:rPr>
              <w:t>〔勾選此項(1)者，免勾選2.排放規劃〕</w:t>
            </w:r>
            <w:bookmarkEnd w:id="0"/>
          </w:p>
          <w:p w14:paraId="476EA794" w14:textId="77777777" w:rsidR="00953C50" w:rsidRPr="00223D68" w:rsidRDefault="001E6B9A" w:rsidP="001903A7">
            <w:pPr>
              <w:pStyle w:val="af3"/>
              <w:numPr>
                <w:ilvl w:val="0"/>
                <w:numId w:val="2"/>
              </w:numPr>
              <w:tabs>
                <w:tab w:val="left" w:pos="-432"/>
              </w:tabs>
              <w:suppressAutoHyphens w:val="0"/>
              <w:spacing w:line="420" w:lineRule="atLeast"/>
              <w:jc w:val="both"/>
              <w:textAlignment w:val="auto"/>
              <w:rPr>
                <w:b/>
                <w:color w:val="000000" w:themeColor="text1"/>
              </w:rPr>
            </w:pPr>
            <w:r w:rsidRPr="00223D68">
              <w:rPr>
                <w:rFonts w:ascii="標楷體" w:eastAsia="標楷體" w:hAnsi="標楷體"/>
                <w:color w:val="000000" w:themeColor="text1"/>
                <w:sz w:val="28"/>
                <w:szCs w:val="28"/>
              </w:rPr>
              <w:t>(2)工廠員工生活污水約</w:t>
            </w:r>
            <w:r w:rsidRPr="00223D68">
              <w:rPr>
                <w:rFonts w:ascii="標楷體" w:eastAsia="標楷體" w:hAnsi="標楷體"/>
                <w:color w:val="000000" w:themeColor="text1"/>
                <w:sz w:val="28"/>
                <w:szCs w:val="28"/>
                <w:u w:val="single"/>
              </w:rPr>
              <w:t xml:space="preserve">   </w:t>
            </w:r>
            <w:r w:rsidRPr="00223D68">
              <w:rPr>
                <w:rFonts w:ascii="標楷體" w:eastAsia="標楷體" w:hAnsi="標楷體"/>
                <w:color w:val="000000" w:themeColor="text1"/>
                <w:sz w:val="28"/>
                <w:szCs w:val="28"/>
              </w:rPr>
              <w:t>立方公尺/日(以每人每日產生0.2立方公尺計算)，規劃設置經審認之預鑄式建築物污水處理設施處理後排放。</w:t>
            </w:r>
            <w:r w:rsidRPr="00223D68">
              <w:rPr>
                <w:rFonts w:ascii="標楷體" w:eastAsia="標楷體" w:hAnsi="標楷體"/>
                <w:b/>
                <w:color w:val="000000" w:themeColor="text1"/>
                <w:sz w:val="28"/>
                <w:szCs w:val="28"/>
                <w:highlight w:val="lightGray"/>
              </w:rPr>
              <w:t>〔勾選此項(2)者，應併勾選2.排放規劃〕</w:t>
            </w:r>
          </w:p>
          <w:p w14:paraId="7B1FB1DA" w14:textId="77777777" w:rsidR="001903A7" w:rsidRPr="00223D68" w:rsidRDefault="001903A7" w:rsidP="001903A7">
            <w:pPr>
              <w:pStyle w:val="af3"/>
              <w:numPr>
                <w:ilvl w:val="0"/>
                <w:numId w:val="2"/>
              </w:numPr>
              <w:pBdr>
                <w:top w:val="none" w:sz="0" w:space="0" w:color="000000"/>
                <w:left w:val="none" w:sz="0" w:space="0" w:color="000000"/>
                <w:bottom w:val="none" w:sz="0" w:space="0" w:color="000000"/>
                <w:right w:val="none" w:sz="0" w:space="0" w:color="000000"/>
              </w:pBdr>
              <w:tabs>
                <w:tab w:val="left" w:pos="-432"/>
              </w:tabs>
              <w:spacing w:line="420" w:lineRule="atLeast"/>
              <w:jc w:val="both"/>
              <w:textAlignment w:val="auto"/>
              <w:rPr>
                <w:color w:val="000000" w:themeColor="text1"/>
              </w:rPr>
            </w:pPr>
            <w:r w:rsidRPr="00223D68">
              <w:rPr>
                <w:rFonts w:ascii="標楷體" w:eastAsia="標楷體" w:hAnsi="標楷體"/>
                <w:color w:val="000000" w:themeColor="text1"/>
                <w:sz w:val="28"/>
                <w:szCs w:val="28"/>
              </w:rPr>
              <w:t>(</w:t>
            </w:r>
            <w:r w:rsidRPr="00223D68">
              <w:rPr>
                <w:rFonts w:ascii="標楷體" w:eastAsia="標楷體" w:hAnsi="標楷體" w:hint="eastAsia"/>
                <w:color w:val="000000" w:themeColor="text1"/>
                <w:sz w:val="28"/>
                <w:szCs w:val="28"/>
              </w:rPr>
              <w:t>3</w:t>
            </w:r>
            <w:r w:rsidRPr="00223D68">
              <w:rPr>
                <w:rFonts w:ascii="標楷體" w:eastAsia="標楷體" w:hAnsi="標楷體"/>
                <w:color w:val="000000" w:themeColor="text1"/>
                <w:sz w:val="28"/>
                <w:szCs w:val="28"/>
              </w:rPr>
              <w:t>)</w:t>
            </w:r>
            <w:r w:rsidRPr="00223D68">
              <w:rPr>
                <w:rFonts w:ascii="標楷體" w:eastAsia="標楷體" w:hAnsi="標楷體" w:cs="標楷體" w:hint="eastAsia"/>
                <w:color w:val="000000" w:themeColor="text1"/>
                <w:sz w:val="28"/>
                <w:szCs w:val="28"/>
              </w:rPr>
              <w:t>工廠員工生活污水與他廠採共同處理，設置於</w:t>
            </w:r>
            <w:r w:rsidRPr="00223D68">
              <w:rPr>
                <w:rFonts w:ascii="標楷體" w:eastAsia="標楷體" w:hAnsi="標楷體" w:cs="標楷體" w:hint="eastAsia"/>
                <w:color w:val="000000" w:themeColor="text1"/>
                <w:sz w:val="28"/>
                <w:szCs w:val="28"/>
                <w:u w:val="single"/>
              </w:rPr>
              <w:t xml:space="preserve">               </w:t>
            </w:r>
            <w:r w:rsidRPr="00223D68">
              <w:rPr>
                <w:rFonts w:ascii="標楷體" w:eastAsia="標楷體" w:hAnsi="標楷體" w:cs="標楷體" w:hint="eastAsia"/>
                <w:color w:val="000000" w:themeColor="text1"/>
                <w:sz w:val="28"/>
                <w:szCs w:val="28"/>
              </w:rPr>
              <w:t xml:space="preserve"> ，</w:t>
            </w:r>
            <w:r w:rsidRPr="00223D68">
              <w:rPr>
                <w:rFonts w:ascii="標楷體" w:eastAsia="標楷體" w:hAnsi="標楷體" w:hint="eastAsia"/>
                <w:color w:val="000000" w:themeColor="text1"/>
                <w:sz w:val="28"/>
                <w:szCs w:val="28"/>
              </w:rPr>
              <w:t>須另檢具「共同設置預鑄式</w:t>
            </w:r>
            <w:r w:rsidRPr="00223D68">
              <w:rPr>
                <w:rFonts w:ascii="標楷體" w:eastAsia="標楷體" w:hAnsi="標楷體"/>
                <w:color w:val="000000" w:themeColor="text1"/>
                <w:sz w:val="28"/>
                <w:szCs w:val="28"/>
              </w:rPr>
              <w:t>建築物</w:t>
            </w:r>
            <w:r w:rsidRPr="00223D68">
              <w:rPr>
                <w:rFonts w:ascii="標楷體" w:eastAsia="標楷體" w:hAnsi="標楷體" w:hint="eastAsia"/>
                <w:color w:val="000000" w:themeColor="text1"/>
                <w:sz w:val="28"/>
                <w:szCs w:val="28"/>
              </w:rPr>
              <w:t>污水處理設施說明書」</w:t>
            </w:r>
            <w:r w:rsidRPr="00223D68">
              <w:rPr>
                <w:rFonts w:ascii="標楷體" w:eastAsia="標楷體" w:hAnsi="標楷體"/>
                <w:color w:val="000000" w:themeColor="text1"/>
                <w:sz w:val="28"/>
                <w:szCs w:val="28"/>
              </w:rPr>
              <w:t>。</w:t>
            </w:r>
            <w:r w:rsidRPr="00223D68">
              <w:rPr>
                <w:rFonts w:ascii="標楷體" w:eastAsia="標楷體" w:hAnsi="標楷體"/>
                <w:b/>
                <w:color w:val="000000" w:themeColor="text1"/>
                <w:sz w:val="28"/>
                <w:szCs w:val="28"/>
                <w:highlight w:val="lightGray"/>
              </w:rPr>
              <w:t>〔勾選此項(</w:t>
            </w:r>
            <w:r w:rsidRPr="00223D68">
              <w:rPr>
                <w:rFonts w:ascii="標楷體" w:eastAsia="標楷體" w:hAnsi="標楷體" w:hint="eastAsia"/>
                <w:b/>
                <w:color w:val="000000" w:themeColor="text1"/>
                <w:sz w:val="28"/>
                <w:szCs w:val="28"/>
                <w:highlight w:val="lightGray"/>
              </w:rPr>
              <w:t>3</w:t>
            </w:r>
            <w:r w:rsidRPr="00223D68">
              <w:rPr>
                <w:rFonts w:ascii="標楷體" w:eastAsia="標楷體" w:hAnsi="標楷體"/>
                <w:b/>
                <w:color w:val="000000" w:themeColor="text1"/>
                <w:sz w:val="28"/>
                <w:szCs w:val="28"/>
                <w:highlight w:val="lightGray"/>
              </w:rPr>
              <w:t>)者，應併勾選2.排放規劃〕</w:t>
            </w:r>
          </w:p>
          <w:p w14:paraId="09F6F747" w14:textId="77777777" w:rsidR="00953C50" w:rsidRPr="00223D68" w:rsidRDefault="001E6B9A">
            <w:pPr>
              <w:pStyle w:val="a0"/>
              <w:suppressAutoHyphens w:val="0"/>
              <w:spacing w:after="0" w:line="420" w:lineRule="atLeast"/>
              <w:ind w:left="566"/>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2.排放規劃：</w:t>
            </w:r>
          </w:p>
          <w:p w14:paraId="627914AA" w14:textId="77777777" w:rsidR="00953C50" w:rsidRPr="00223D68" w:rsidRDefault="00A4632A" w:rsidP="00C17CB7">
            <w:pPr>
              <w:pStyle w:val="af3"/>
              <w:numPr>
                <w:ilvl w:val="0"/>
                <w:numId w:val="2"/>
              </w:numPr>
              <w:tabs>
                <w:tab w:val="left" w:pos="-432"/>
              </w:tabs>
              <w:suppressAutoHyphens w:val="0"/>
              <w:spacing w:line="420" w:lineRule="atLeast"/>
              <w:ind w:left="732" w:hanging="372"/>
              <w:jc w:val="both"/>
              <w:textAlignment w:val="auto"/>
              <w:rPr>
                <w:color w:val="000000" w:themeColor="text1"/>
              </w:rPr>
            </w:pPr>
            <w:r w:rsidRPr="00223D68">
              <w:rPr>
                <w:rFonts w:ascii="標楷體" w:eastAsia="標楷體" w:hAnsi="標楷體" w:hint="eastAsia"/>
                <w:color w:val="000000" w:themeColor="text1"/>
                <w:sz w:val="28"/>
                <w:szCs w:val="28"/>
              </w:rPr>
              <w:t>優先</w:t>
            </w:r>
            <w:r w:rsidR="00C17CB7" w:rsidRPr="00223D68">
              <w:rPr>
                <w:rFonts w:ascii="標楷體" w:eastAsia="標楷體" w:hAnsi="標楷體"/>
                <w:color w:val="000000" w:themeColor="text1"/>
                <w:sz w:val="28"/>
                <w:szCs w:val="28"/>
              </w:rPr>
              <w:t>排放至</w:t>
            </w:r>
            <w:r w:rsidR="00C17CB7" w:rsidRPr="00223D68">
              <w:rPr>
                <w:rFonts w:ascii="標楷體" w:eastAsia="標楷體" w:hAnsi="標楷體"/>
                <w:color w:val="000000" w:themeColor="text1"/>
                <w:kern w:val="0"/>
                <w:sz w:val="28"/>
                <w:szCs w:val="28"/>
              </w:rPr>
              <w:t>河川</w:t>
            </w:r>
            <w:r w:rsidR="00C17CB7" w:rsidRPr="00223D68">
              <w:rPr>
                <w:rFonts w:ascii="標楷體" w:eastAsia="標楷體" w:hAnsi="標楷體" w:hint="eastAsia"/>
                <w:color w:val="000000" w:themeColor="text1"/>
                <w:kern w:val="0"/>
                <w:sz w:val="28"/>
                <w:szCs w:val="28"/>
              </w:rPr>
              <w:t>、</w:t>
            </w:r>
            <w:r w:rsidR="00C17CB7" w:rsidRPr="00223D68">
              <w:rPr>
                <w:rFonts w:ascii="標楷體" w:eastAsia="標楷體" w:hAnsi="標楷體"/>
                <w:color w:val="000000" w:themeColor="text1"/>
                <w:sz w:val="28"/>
                <w:szCs w:val="28"/>
              </w:rPr>
              <w:t>區域排水</w:t>
            </w:r>
            <w:r w:rsidR="00C17CB7" w:rsidRPr="00223D68">
              <w:rPr>
                <w:rFonts w:ascii="標楷體" w:eastAsia="標楷體" w:hAnsi="標楷體" w:hint="eastAsia"/>
                <w:color w:val="000000" w:themeColor="text1"/>
                <w:sz w:val="28"/>
                <w:szCs w:val="28"/>
              </w:rPr>
              <w:t>、</w:t>
            </w:r>
            <w:r w:rsidR="00C17CB7" w:rsidRPr="00223D68">
              <w:rPr>
                <w:rFonts w:ascii="標楷體" w:eastAsia="標楷體" w:hAnsi="標楷體"/>
                <w:color w:val="000000" w:themeColor="text1"/>
                <w:sz w:val="28"/>
                <w:szCs w:val="28"/>
              </w:rPr>
              <w:t>道路側溝</w:t>
            </w:r>
            <w:r w:rsidR="00C17CB7" w:rsidRPr="00223D68">
              <w:rPr>
                <w:rFonts w:ascii="標楷體" w:eastAsia="標楷體" w:hAnsi="標楷體" w:hint="eastAsia"/>
                <w:color w:val="000000" w:themeColor="text1"/>
                <w:sz w:val="28"/>
                <w:szCs w:val="28"/>
              </w:rPr>
              <w:t>或其他排水</w:t>
            </w:r>
            <w:r w:rsidRPr="00223D68">
              <w:rPr>
                <w:rFonts w:ascii="標楷體" w:eastAsia="標楷體" w:hAnsi="標楷體" w:hint="eastAsia"/>
                <w:color w:val="000000" w:themeColor="text1"/>
                <w:sz w:val="28"/>
                <w:szCs w:val="28"/>
              </w:rPr>
              <w:t>，</w:t>
            </w:r>
            <w:r w:rsidR="00C17CB7" w:rsidRPr="00223D68">
              <w:rPr>
                <w:rFonts w:ascii="標楷體" w:eastAsia="標楷體" w:hAnsi="標楷體" w:hint="eastAsia"/>
                <w:color w:val="000000" w:themeColor="text1"/>
                <w:sz w:val="28"/>
                <w:szCs w:val="28"/>
              </w:rPr>
              <w:t>倘無法排放</w:t>
            </w:r>
            <w:r w:rsidRPr="00223D68">
              <w:rPr>
                <w:rFonts w:ascii="標楷體" w:eastAsia="標楷體" w:hAnsi="標楷體" w:hint="eastAsia"/>
                <w:color w:val="000000" w:themeColor="text1"/>
                <w:sz w:val="28"/>
                <w:szCs w:val="28"/>
              </w:rPr>
              <w:t>者始以</w:t>
            </w:r>
            <w:r w:rsidR="00C17CB7" w:rsidRPr="00223D68">
              <w:rPr>
                <w:rFonts w:ascii="標楷體" w:eastAsia="標楷體" w:hAnsi="標楷體" w:hint="eastAsia"/>
                <w:color w:val="000000" w:themeColor="text1"/>
                <w:sz w:val="28"/>
                <w:szCs w:val="28"/>
              </w:rPr>
              <w:t>貯留</w:t>
            </w:r>
            <w:r w:rsidRPr="00223D68">
              <w:rPr>
                <w:rFonts w:ascii="標楷體" w:eastAsia="標楷體" w:hAnsi="標楷體" w:hint="eastAsia"/>
                <w:color w:val="000000" w:themeColor="text1"/>
                <w:sz w:val="28"/>
                <w:szCs w:val="28"/>
              </w:rPr>
              <w:t>為之</w:t>
            </w:r>
            <w:r w:rsidR="00C17CB7" w:rsidRPr="00223D68">
              <w:rPr>
                <w:rFonts w:ascii="標楷體" w:eastAsia="標楷體" w:hAnsi="標楷體" w:hint="eastAsia"/>
                <w:color w:val="000000" w:themeColor="text1"/>
                <w:sz w:val="28"/>
                <w:szCs w:val="28"/>
              </w:rPr>
              <w:t>。</w:t>
            </w:r>
          </w:p>
          <w:p w14:paraId="5A1AAE99" w14:textId="77777777" w:rsidR="00953C50" w:rsidRPr="00223D68" w:rsidRDefault="001E6B9A">
            <w:pPr>
              <w:pStyle w:val="af3"/>
              <w:suppressAutoHyphens w:val="0"/>
              <w:spacing w:line="420" w:lineRule="atLeast"/>
              <w:ind w:left="848" w:hanging="848"/>
              <w:jc w:val="both"/>
              <w:textAlignment w:val="auto"/>
              <w:rPr>
                <w:color w:val="000000" w:themeColor="text1"/>
              </w:rPr>
            </w:pPr>
            <w:r w:rsidRPr="00223D68">
              <w:rPr>
                <w:rFonts w:ascii="標楷體" w:eastAsia="標楷體" w:hAnsi="標楷體" w:cs="標楷體;DF Kai Shu"/>
                <w:color w:val="000000" w:themeColor="text1"/>
                <w:sz w:val="28"/>
                <w:szCs w:val="28"/>
              </w:rPr>
              <w:t>□(二)製程有用水，但</w:t>
            </w:r>
            <w:r w:rsidRPr="00223D68">
              <w:rPr>
                <w:rFonts w:ascii="標楷體" w:eastAsia="標楷體" w:hAnsi="標楷體"/>
                <w:color w:val="000000" w:themeColor="text1"/>
                <w:sz w:val="28"/>
                <w:szCs w:val="28"/>
              </w:rPr>
              <w:t>未達水污染防治法事業規模認定者，併同員工生活污水處理方式處理。</w:t>
            </w:r>
          </w:p>
          <w:p w14:paraId="4CA9128D" w14:textId="77777777" w:rsidR="00953C50" w:rsidRPr="00223D68" w:rsidRDefault="001E6B9A">
            <w:pPr>
              <w:pStyle w:val="a0"/>
              <w:suppressAutoHyphens w:val="0"/>
              <w:spacing w:after="0" w:line="420" w:lineRule="atLeast"/>
              <w:ind w:left="566"/>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1.處理措施改善規劃：</w:t>
            </w:r>
          </w:p>
          <w:p w14:paraId="0D398571" w14:textId="77777777" w:rsidR="00953C50" w:rsidRPr="00223D68" w:rsidRDefault="008B1B35" w:rsidP="008B1B35">
            <w:pPr>
              <w:tabs>
                <w:tab w:val="left" w:pos="-432"/>
              </w:tabs>
              <w:suppressAutoHyphens w:val="0"/>
              <w:spacing w:line="420" w:lineRule="atLeast"/>
              <w:ind w:left="730" w:hangingChars="304" w:hanging="730"/>
              <w:jc w:val="both"/>
              <w:textAlignment w:val="auto"/>
              <w:rPr>
                <w:color w:val="000000" w:themeColor="text1"/>
                <w:highlight w:val="lightGray"/>
              </w:rPr>
            </w:pPr>
            <w:r w:rsidRPr="00223D68">
              <w:rPr>
                <w:rFonts w:ascii="標楷體" w:eastAsia="標楷體" w:hAnsi="標楷體" w:hint="eastAsia"/>
                <w:color w:val="000000" w:themeColor="text1"/>
                <w:szCs w:val="24"/>
              </w:rPr>
              <w:t xml:space="preserve">   □</w:t>
            </w:r>
            <w:r w:rsidR="001E6B9A" w:rsidRPr="00223D68">
              <w:rPr>
                <w:rFonts w:ascii="標楷體" w:eastAsia="標楷體" w:hAnsi="標楷體"/>
                <w:color w:val="000000" w:themeColor="text1"/>
                <w:sz w:val="28"/>
                <w:szCs w:val="28"/>
              </w:rPr>
              <w:t>(1)規劃納入公共污水下水道系統，後續將向水利局申請納管。</w:t>
            </w:r>
            <w:r w:rsidR="001E6B9A" w:rsidRPr="00223D68">
              <w:rPr>
                <w:rFonts w:ascii="標楷體" w:eastAsia="標楷體" w:hAnsi="標楷體"/>
                <w:b/>
                <w:color w:val="000000" w:themeColor="text1"/>
                <w:sz w:val="28"/>
                <w:szCs w:val="28"/>
                <w:highlight w:val="lightGray"/>
              </w:rPr>
              <w:t>〔勾選此項(1)者，免勾選2.排放規劃〕</w:t>
            </w:r>
          </w:p>
          <w:p w14:paraId="72C0E7D6" w14:textId="77777777" w:rsidR="00953C50" w:rsidRPr="00223D68" w:rsidRDefault="001E6B9A" w:rsidP="001903A7">
            <w:pPr>
              <w:pStyle w:val="af3"/>
              <w:numPr>
                <w:ilvl w:val="0"/>
                <w:numId w:val="2"/>
              </w:numPr>
              <w:tabs>
                <w:tab w:val="left" w:pos="-432"/>
              </w:tabs>
              <w:suppressAutoHyphens w:val="0"/>
              <w:spacing w:line="420" w:lineRule="atLeast"/>
              <w:jc w:val="both"/>
              <w:textAlignment w:val="auto"/>
              <w:rPr>
                <w:b/>
                <w:color w:val="000000" w:themeColor="text1"/>
              </w:rPr>
            </w:pPr>
            <w:r w:rsidRPr="00223D68">
              <w:rPr>
                <w:rFonts w:ascii="標楷體" w:eastAsia="標楷體" w:hAnsi="標楷體"/>
                <w:color w:val="000000" w:themeColor="text1"/>
                <w:sz w:val="28"/>
                <w:szCs w:val="28"/>
              </w:rPr>
              <w:t>(2)</w:t>
            </w:r>
            <w:r w:rsidR="00182250" w:rsidRPr="00223D68">
              <w:rPr>
                <w:rFonts w:ascii="標楷體" w:eastAsia="標楷體" w:hAnsi="標楷體" w:hint="eastAsia"/>
                <w:color w:val="000000" w:themeColor="text1"/>
                <w:sz w:val="28"/>
                <w:szCs w:val="28"/>
              </w:rPr>
              <w:t>事業廢水及工廠員工生活污水</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以每人每日產生</w:t>
            </w:r>
            <w:r w:rsidR="00182250" w:rsidRPr="00223D68">
              <w:rPr>
                <w:rFonts w:ascii="標楷體" w:eastAsia="標楷體" w:hAnsi="標楷體"/>
                <w:color w:val="000000" w:themeColor="text1"/>
                <w:sz w:val="28"/>
                <w:szCs w:val="28"/>
              </w:rPr>
              <w:t>0.2</w:t>
            </w:r>
            <w:r w:rsidR="00182250" w:rsidRPr="00223D68">
              <w:rPr>
                <w:rFonts w:ascii="標楷體" w:eastAsia="標楷體" w:hAnsi="標楷體" w:hint="eastAsia"/>
                <w:color w:val="000000" w:themeColor="text1"/>
                <w:sz w:val="28"/>
                <w:szCs w:val="28"/>
              </w:rPr>
              <w:t>立方公尺計算</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合計共約</w:t>
            </w:r>
            <w:r w:rsidR="00182250" w:rsidRPr="00223D68">
              <w:rPr>
                <w:rFonts w:ascii="標楷體" w:eastAsia="標楷體" w:hAnsi="標楷體"/>
                <w:color w:val="000000" w:themeColor="text1"/>
                <w:sz w:val="28"/>
                <w:szCs w:val="28"/>
                <w:u w:val="single"/>
              </w:rPr>
              <w:t xml:space="preserve">   </w:t>
            </w:r>
            <w:r w:rsidR="00182250" w:rsidRPr="00223D68">
              <w:rPr>
                <w:rFonts w:ascii="標楷體" w:eastAsia="標楷體" w:hAnsi="標楷體" w:hint="eastAsia"/>
                <w:color w:val="000000" w:themeColor="text1"/>
                <w:sz w:val="28"/>
                <w:szCs w:val="28"/>
              </w:rPr>
              <w:t>立方公尺</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日，</w:t>
            </w:r>
            <w:r w:rsidRPr="00223D68">
              <w:rPr>
                <w:rFonts w:ascii="標楷體" w:eastAsia="標楷體" w:hAnsi="標楷體"/>
                <w:color w:val="000000" w:themeColor="text1"/>
                <w:sz w:val="28"/>
                <w:szCs w:val="28"/>
              </w:rPr>
              <w:t>規劃設置經審認之預鑄式建築物污水處理設施處理後排放。</w:t>
            </w:r>
            <w:r w:rsidRPr="00223D68">
              <w:rPr>
                <w:rFonts w:ascii="標楷體" w:eastAsia="標楷體" w:hAnsi="標楷體"/>
                <w:b/>
                <w:color w:val="000000" w:themeColor="text1"/>
                <w:sz w:val="28"/>
                <w:szCs w:val="28"/>
                <w:highlight w:val="lightGray"/>
              </w:rPr>
              <w:t>〔勾選此項(2)者，應併勾選2.排放規劃〕</w:t>
            </w:r>
          </w:p>
          <w:p w14:paraId="6D8AE7E3" w14:textId="77777777" w:rsidR="001903A7" w:rsidRPr="00223D68" w:rsidRDefault="001903A7" w:rsidP="001903A7">
            <w:pPr>
              <w:pStyle w:val="af3"/>
              <w:numPr>
                <w:ilvl w:val="0"/>
                <w:numId w:val="2"/>
              </w:numPr>
              <w:pBdr>
                <w:top w:val="none" w:sz="0" w:space="0" w:color="000000"/>
                <w:left w:val="none" w:sz="0" w:space="0" w:color="000000"/>
                <w:bottom w:val="none" w:sz="0" w:space="0" w:color="000000"/>
                <w:right w:val="none" w:sz="0" w:space="0" w:color="000000"/>
              </w:pBdr>
              <w:tabs>
                <w:tab w:val="left" w:pos="-432"/>
              </w:tabs>
              <w:spacing w:line="420" w:lineRule="atLeast"/>
              <w:jc w:val="both"/>
              <w:textAlignment w:val="auto"/>
              <w:rPr>
                <w:color w:val="000000" w:themeColor="text1"/>
              </w:rPr>
            </w:pPr>
            <w:r w:rsidRPr="00223D68">
              <w:rPr>
                <w:rFonts w:ascii="標楷體" w:eastAsia="標楷體" w:hAnsi="標楷體"/>
                <w:color w:val="000000" w:themeColor="text1"/>
                <w:sz w:val="28"/>
                <w:szCs w:val="28"/>
              </w:rPr>
              <w:t>(</w:t>
            </w:r>
            <w:r w:rsidRPr="00223D68">
              <w:rPr>
                <w:rFonts w:ascii="標楷體" w:eastAsia="標楷體" w:hAnsi="標楷體" w:hint="eastAsia"/>
                <w:color w:val="000000" w:themeColor="text1"/>
                <w:sz w:val="28"/>
                <w:szCs w:val="28"/>
              </w:rPr>
              <w:t>3</w:t>
            </w:r>
            <w:r w:rsidRPr="00223D68">
              <w:rPr>
                <w:rFonts w:ascii="標楷體" w:eastAsia="標楷體" w:hAnsi="標楷體"/>
                <w:color w:val="000000" w:themeColor="text1"/>
                <w:sz w:val="28"/>
                <w:szCs w:val="28"/>
              </w:rPr>
              <w:t>)</w:t>
            </w:r>
            <w:r w:rsidRPr="00223D68">
              <w:rPr>
                <w:rFonts w:ascii="標楷體" w:eastAsia="標楷體" w:hAnsi="標楷體" w:cs="標楷體" w:hint="eastAsia"/>
                <w:color w:val="000000" w:themeColor="text1"/>
                <w:sz w:val="28"/>
                <w:szCs w:val="28"/>
              </w:rPr>
              <w:t>工廠員工生活污水與他廠採共同處理，設置於</w:t>
            </w:r>
            <w:r w:rsidRPr="00223D68">
              <w:rPr>
                <w:rFonts w:ascii="標楷體" w:eastAsia="標楷體" w:hAnsi="標楷體" w:cs="標楷體" w:hint="eastAsia"/>
                <w:color w:val="000000" w:themeColor="text1"/>
                <w:sz w:val="28"/>
                <w:szCs w:val="28"/>
                <w:u w:val="single"/>
              </w:rPr>
              <w:t xml:space="preserve">               </w:t>
            </w:r>
            <w:r w:rsidRPr="00223D68">
              <w:rPr>
                <w:rFonts w:ascii="標楷體" w:eastAsia="標楷體" w:hAnsi="標楷體" w:cs="標楷體" w:hint="eastAsia"/>
                <w:color w:val="000000" w:themeColor="text1"/>
                <w:sz w:val="28"/>
                <w:szCs w:val="28"/>
              </w:rPr>
              <w:t xml:space="preserve"> ，</w:t>
            </w:r>
            <w:r w:rsidRPr="00223D68">
              <w:rPr>
                <w:rFonts w:ascii="標楷體" w:eastAsia="標楷體" w:hAnsi="標楷體" w:hint="eastAsia"/>
                <w:color w:val="000000" w:themeColor="text1"/>
                <w:sz w:val="28"/>
                <w:szCs w:val="28"/>
              </w:rPr>
              <w:t>須另檢具「共同設置預鑄式</w:t>
            </w:r>
            <w:r w:rsidRPr="00223D68">
              <w:rPr>
                <w:rFonts w:ascii="標楷體" w:eastAsia="標楷體" w:hAnsi="標楷體"/>
                <w:color w:val="000000" w:themeColor="text1"/>
                <w:sz w:val="28"/>
                <w:szCs w:val="28"/>
              </w:rPr>
              <w:t>建築物</w:t>
            </w:r>
            <w:r w:rsidRPr="00223D68">
              <w:rPr>
                <w:rFonts w:ascii="標楷體" w:eastAsia="標楷體" w:hAnsi="標楷體" w:hint="eastAsia"/>
                <w:color w:val="000000" w:themeColor="text1"/>
                <w:sz w:val="28"/>
                <w:szCs w:val="28"/>
              </w:rPr>
              <w:t>污水處理設施說明書」</w:t>
            </w:r>
            <w:r w:rsidRPr="00223D68">
              <w:rPr>
                <w:rFonts w:ascii="標楷體" w:eastAsia="標楷體" w:hAnsi="標楷體"/>
                <w:color w:val="000000" w:themeColor="text1"/>
                <w:sz w:val="28"/>
                <w:szCs w:val="28"/>
              </w:rPr>
              <w:t>。</w:t>
            </w:r>
            <w:r w:rsidRPr="00223D68">
              <w:rPr>
                <w:rFonts w:ascii="標楷體" w:eastAsia="標楷體" w:hAnsi="標楷體"/>
                <w:b/>
                <w:color w:val="000000" w:themeColor="text1"/>
                <w:sz w:val="28"/>
                <w:szCs w:val="28"/>
                <w:highlight w:val="lightGray"/>
              </w:rPr>
              <w:t>〔勾選此項(</w:t>
            </w:r>
            <w:r w:rsidRPr="00223D68">
              <w:rPr>
                <w:rFonts w:ascii="標楷體" w:eastAsia="標楷體" w:hAnsi="標楷體" w:hint="eastAsia"/>
                <w:b/>
                <w:color w:val="000000" w:themeColor="text1"/>
                <w:sz w:val="28"/>
                <w:szCs w:val="28"/>
                <w:highlight w:val="lightGray"/>
              </w:rPr>
              <w:t>3</w:t>
            </w:r>
            <w:r w:rsidRPr="00223D68">
              <w:rPr>
                <w:rFonts w:ascii="標楷體" w:eastAsia="標楷體" w:hAnsi="標楷體"/>
                <w:b/>
                <w:color w:val="000000" w:themeColor="text1"/>
                <w:sz w:val="28"/>
                <w:szCs w:val="28"/>
                <w:highlight w:val="lightGray"/>
              </w:rPr>
              <w:t>)者，應併勾選2.排放規劃〕</w:t>
            </w:r>
          </w:p>
          <w:p w14:paraId="04EEE615" w14:textId="77777777" w:rsidR="00953C50" w:rsidRPr="00223D68" w:rsidRDefault="001E6B9A">
            <w:pPr>
              <w:pStyle w:val="a0"/>
              <w:suppressAutoHyphens w:val="0"/>
              <w:spacing w:after="0" w:line="420" w:lineRule="atLeast"/>
              <w:ind w:left="566"/>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2.排放規劃：</w:t>
            </w:r>
          </w:p>
          <w:p w14:paraId="5BFD556C" w14:textId="77777777" w:rsidR="00953C50" w:rsidRPr="00223D68" w:rsidRDefault="00A4632A" w:rsidP="001903A7">
            <w:pPr>
              <w:pStyle w:val="af3"/>
              <w:numPr>
                <w:ilvl w:val="0"/>
                <w:numId w:val="2"/>
              </w:numPr>
              <w:tabs>
                <w:tab w:val="left" w:pos="-432"/>
              </w:tabs>
              <w:suppressAutoHyphens w:val="0"/>
              <w:spacing w:line="420" w:lineRule="atLeast"/>
              <w:jc w:val="both"/>
              <w:textAlignment w:val="auto"/>
              <w:rPr>
                <w:color w:val="000000" w:themeColor="text1"/>
              </w:rPr>
            </w:pPr>
            <w:r w:rsidRPr="00223D68">
              <w:rPr>
                <w:rFonts w:ascii="標楷體" w:eastAsia="標楷體" w:hAnsi="標楷體" w:hint="eastAsia"/>
                <w:color w:val="000000" w:themeColor="text1"/>
                <w:sz w:val="28"/>
                <w:szCs w:val="28"/>
              </w:rPr>
              <w:t>優先</w:t>
            </w:r>
            <w:r w:rsidRPr="00223D68">
              <w:rPr>
                <w:rFonts w:ascii="標楷體" w:eastAsia="標楷體" w:hAnsi="標楷體"/>
                <w:color w:val="000000" w:themeColor="text1"/>
                <w:sz w:val="28"/>
                <w:szCs w:val="28"/>
              </w:rPr>
              <w:t>排放至</w:t>
            </w:r>
            <w:r w:rsidRPr="00223D68">
              <w:rPr>
                <w:rFonts w:ascii="標楷體" w:eastAsia="標楷體" w:hAnsi="標楷體"/>
                <w:color w:val="000000" w:themeColor="text1"/>
                <w:kern w:val="0"/>
                <w:sz w:val="28"/>
                <w:szCs w:val="28"/>
              </w:rPr>
              <w:t>河川</w:t>
            </w:r>
            <w:r w:rsidRPr="00223D68">
              <w:rPr>
                <w:rFonts w:ascii="標楷體" w:eastAsia="標楷體" w:hAnsi="標楷體" w:hint="eastAsia"/>
                <w:color w:val="000000" w:themeColor="text1"/>
                <w:kern w:val="0"/>
                <w:sz w:val="28"/>
                <w:szCs w:val="28"/>
              </w:rPr>
              <w:t>、</w:t>
            </w:r>
            <w:r w:rsidRPr="00223D68">
              <w:rPr>
                <w:rFonts w:ascii="標楷體" w:eastAsia="標楷體" w:hAnsi="標楷體"/>
                <w:color w:val="000000" w:themeColor="text1"/>
                <w:sz w:val="28"/>
                <w:szCs w:val="28"/>
              </w:rPr>
              <w:t>區域排水</w:t>
            </w:r>
            <w:r w:rsidRPr="00223D68">
              <w:rPr>
                <w:rFonts w:ascii="標楷體" w:eastAsia="標楷體" w:hAnsi="標楷體" w:hint="eastAsia"/>
                <w:color w:val="000000" w:themeColor="text1"/>
                <w:sz w:val="28"/>
                <w:szCs w:val="28"/>
              </w:rPr>
              <w:t>、</w:t>
            </w:r>
            <w:r w:rsidRPr="00223D68">
              <w:rPr>
                <w:rFonts w:ascii="標楷體" w:eastAsia="標楷體" w:hAnsi="標楷體"/>
                <w:color w:val="000000" w:themeColor="text1"/>
                <w:sz w:val="28"/>
                <w:szCs w:val="28"/>
              </w:rPr>
              <w:t>道路側溝</w:t>
            </w:r>
            <w:r w:rsidRPr="00223D68">
              <w:rPr>
                <w:rFonts w:ascii="標楷體" w:eastAsia="標楷體" w:hAnsi="標楷體" w:hint="eastAsia"/>
                <w:color w:val="000000" w:themeColor="text1"/>
                <w:sz w:val="28"/>
                <w:szCs w:val="28"/>
              </w:rPr>
              <w:t>或其他排水，倘無法排放者始以貯留為之。</w:t>
            </w:r>
          </w:p>
          <w:p w14:paraId="20C2E701" w14:textId="77777777" w:rsidR="00953C50" w:rsidRPr="00223D68" w:rsidRDefault="001E6B9A">
            <w:pPr>
              <w:pStyle w:val="af3"/>
              <w:suppressAutoHyphens w:val="0"/>
              <w:spacing w:line="420" w:lineRule="atLeast"/>
              <w:ind w:left="848" w:hanging="848"/>
              <w:jc w:val="both"/>
              <w:textAlignment w:val="auto"/>
              <w:rPr>
                <w:color w:val="000000" w:themeColor="text1"/>
              </w:rPr>
            </w:pPr>
            <w:r w:rsidRPr="00223D68">
              <w:rPr>
                <w:rFonts w:ascii="標楷體" w:eastAsia="標楷體" w:hAnsi="標楷體" w:cs="標楷體;DF Kai Shu"/>
                <w:color w:val="000000" w:themeColor="text1"/>
                <w:sz w:val="28"/>
                <w:szCs w:val="28"/>
              </w:rPr>
              <w:t>□(三)製程有用水，且符合水污染防治法事業分類及定義者，產出員工</w:t>
            </w:r>
            <w:r w:rsidRPr="00223D68">
              <w:rPr>
                <w:rFonts w:ascii="標楷體" w:eastAsia="標楷體" w:hAnsi="標楷體"/>
                <w:color w:val="000000" w:themeColor="text1"/>
                <w:sz w:val="28"/>
                <w:szCs w:val="28"/>
              </w:rPr>
              <w:t>生活</w:t>
            </w:r>
            <w:r w:rsidRPr="00223D68">
              <w:rPr>
                <w:rFonts w:ascii="標楷體" w:eastAsia="標楷體" w:hAnsi="標楷體" w:cs="標楷體;DF Kai Shu"/>
                <w:color w:val="000000" w:themeColor="text1"/>
                <w:sz w:val="28"/>
                <w:szCs w:val="28"/>
              </w:rPr>
              <w:t>污水</w:t>
            </w:r>
            <w:r w:rsidRPr="00223D68">
              <w:rPr>
                <w:rFonts w:ascii="標楷體" w:eastAsia="標楷體" w:hAnsi="標楷體"/>
                <w:color w:val="000000" w:themeColor="text1"/>
                <w:sz w:val="28"/>
                <w:szCs w:val="28"/>
              </w:rPr>
              <w:t>及事</w:t>
            </w:r>
            <w:r w:rsidRPr="00223D68">
              <w:rPr>
                <w:rFonts w:ascii="標楷體" w:eastAsia="標楷體" w:hAnsi="標楷體" w:cs="標楷體;DF Kai Shu"/>
                <w:color w:val="000000" w:themeColor="text1"/>
                <w:sz w:val="28"/>
                <w:szCs w:val="28"/>
              </w:rPr>
              <w:t>業廢水</w:t>
            </w:r>
          </w:p>
          <w:p w14:paraId="7024D1E0" w14:textId="77777777" w:rsidR="00953C50" w:rsidRPr="00223D68" w:rsidRDefault="001E6B9A">
            <w:pPr>
              <w:pStyle w:val="a0"/>
              <w:suppressAutoHyphens w:val="0"/>
              <w:spacing w:after="0" w:line="420" w:lineRule="atLeast"/>
              <w:ind w:left="566"/>
              <w:jc w:val="both"/>
              <w:textAlignment w:val="auto"/>
              <w:rPr>
                <w:color w:val="000000" w:themeColor="text1"/>
              </w:rPr>
            </w:pPr>
            <w:r w:rsidRPr="00223D68">
              <w:rPr>
                <w:rFonts w:ascii="標楷體" w:eastAsia="標楷體" w:hAnsi="標楷體"/>
                <w:color w:val="000000" w:themeColor="text1"/>
                <w:sz w:val="28"/>
                <w:szCs w:val="28"/>
              </w:rPr>
              <w:t>1.生活污水及事</w:t>
            </w:r>
            <w:r w:rsidRPr="00223D68">
              <w:rPr>
                <w:rFonts w:ascii="標楷體" w:eastAsia="標楷體" w:hAnsi="標楷體" w:cs="標楷體;DF Kai Shu"/>
                <w:color w:val="000000" w:themeColor="text1"/>
                <w:sz w:val="28"/>
                <w:szCs w:val="28"/>
              </w:rPr>
              <w:t>業廢水併</w:t>
            </w:r>
            <w:r w:rsidRPr="00223D68">
              <w:rPr>
                <w:rFonts w:ascii="標楷體" w:eastAsia="標楷體" w:hAnsi="標楷體"/>
                <w:color w:val="000000" w:themeColor="text1"/>
                <w:sz w:val="28"/>
                <w:szCs w:val="28"/>
              </w:rPr>
              <w:t>同處理：</w:t>
            </w:r>
          </w:p>
          <w:p w14:paraId="4F946746" w14:textId="77777777" w:rsidR="00953C50" w:rsidRPr="00223D68" w:rsidRDefault="001E6B9A" w:rsidP="00182250">
            <w:pPr>
              <w:pStyle w:val="af3"/>
              <w:numPr>
                <w:ilvl w:val="0"/>
                <w:numId w:val="2"/>
              </w:numPr>
              <w:tabs>
                <w:tab w:val="left" w:pos="-446"/>
              </w:tabs>
              <w:suppressAutoHyphens w:val="0"/>
              <w:spacing w:line="420" w:lineRule="atLeast"/>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lastRenderedPageBreak/>
              <w:t>(1)規劃設置廢水處理設施，處理後排放，並向環保局申請水污染防治許可。</w:t>
            </w:r>
          </w:p>
          <w:p w14:paraId="0B4ACDA9" w14:textId="77777777" w:rsidR="00953C50" w:rsidRPr="00223D68" w:rsidRDefault="001E6B9A" w:rsidP="001903A7">
            <w:pPr>
              <w:pStyle w:val="af3"/>
              <w:numPr>
                <w:ilvl w:val="0"/>
                <w:numId w:val="2"/>
              </w:numPr>
              <w:tabs>
                <w:tab w:val="left" w:pos="-446"/>
              </w:tabs>
              <w:suppressAutoHyphens w:val="0"/>
              <w:spacing w:line="420" w:lineRule="atLeast"/>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(2)規劃設置廢水處理設施，處理後回收使用，並向環保局申請水污染防治許可。</w:t>
            </w:r>
          </w:p>
          <w:p w14:paraId="4FC08F14" w14:textId="77777777" w:rsidR="00953C50" w:rsidRPr="00223D68" w:rsidRDefault="001E6B9A">
            <w:pPr>
              <w:pStyle w:val="a0"/>
              <w:suppressAutoHyphens w:val="0"/>
              <w:spacing w:after="0" w:line="420" w:lineRule="atLeast"/>
              <w:ind w:left="566"/>
              <w:jc w:val="both"/>
              <w:textAlignment w:val="auto"/>
              <w:rPr>
                <w:color w:val="000000" w:themeColor="text1"/>
              </w:rPr>
            </w:pPr>
            <w:r w:rsidRPr="00223D68">
              <w:rPr>
                <w:rFonts w:ascii="標楷體" w:eastAsia="標楷體" w:hAnsi="標楷體"/>
                <w:color w:val="000000" w:themeColor="text1"/>
                <w:sz w:val="28"/>
                <w:szCs w:val="28"/>
              </w:rPr>
              <w:t>2.生活污水與事</w:t>
            </w:r>
            <w:r w:rsidRPr="00223D68">
              <w:rPr>
                <w:rFonts w:ascii="標楷體" w:eastAsia="標楷體" w:hAnsi="標楷體" w:cs="標楷體;DF Kai Shu"/>
                <w:color w:val="000000" w:themeColor="text1"/>
                <w:sz w:val="28"/>
                <w:szCs w:val="28"/>
              </w:rPr>
              <w:t>業廢水分開</w:t>
            </w:r>
            <w:r w:rsidRPr="00223D68">
              <w:rPr>
                <w:rFonts w:ascii="標楷體" w:eastAsia="標楷體" w:hAnsi="標楷體"/>
                <w:color w:val="000000" w:themeColor="text1"/>
                <w:sz w:val="28"/>
                <w:szCs w:val="28"/>
              </w:rPr>
              <w:t>處理：</w:t>
            </w:r>
          </w:p>
          <w:p w14:paraId="293DE56F" w14:textId="77777777" w:rsidR="00953C50" w:rsidRPr="00223D68" w:rsidRDefault="001E6B9A" w:rsidP="008B1B35">
            <w:pPr>
              <w:pStyle w:val="af3"/>
              <w:numPr>
                <w:ilvl w:val="0"/>
                <w:numId w:val="2"/>
              </w:numPr>
              <w:tabs>
                <w:tab w:val="left" w:pos="-446"/>
              </w:tabs>
              <w:suppressAutoHyphens w:val="0"/>
              <w:spacing w:line="420" w:lineRule="atLeast"/>
              <w:ind w:left="306" w:hanging="284"/>
              <w:jc w:val="both"/>
              <w:textAlignment w:val="auto"/>
              <w:rPr>
                <w:color w:val="000000" w:themeColor="text1"/>
              </w:rPr>
            </w:pPr>
            <w:r w:rsidRPr="00223D68">
              <w:rPr>
                <w:rFonts w:ascii="標楷體" w:eastAsia="標楷體" w:hAnsi="標楷體" w:cs="標楷體;DF Kai Shu"/>
                <w:color w:val="000000" w:themeColor="text1"/>
                <w:sz w:val="28"/>
                <w:szCs w:val="28"/>
              </w:rPr>
              <w:t>(1)生活污水：</w:t>
            </w:r>
          </w:p>
          <w:p w14:paraId="46978DC5" w14:textId="77777777" w:rsidR="00953C50" w:rsidRPr="00223D68" w:rsidRDefault="001E6B9A" w:rsidP="001903A7">
            <w:pPr>
              <w:pStyle w:val="af3"/>
              <w:numPr>
                <w:ilvl w:val="0"/>
                <w:numId w:val="2"/>
              </w:numPr>
              <w:tabs>
                <w:tab w:val="left" w:pos="-283"/>
              </w:tabs>
              <w:suppressAutoHyphens w:val="0"/>
              <w:spacing w:line="420" w:lineRule="atLeast"/>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A.規劃納入公共污水下水道系統，後續將向水利局申請納管。</w:t>
            </w:r>
            <w:r w:rsidRPr="00223D68">
              <w:rPr>
                <w:rFonts w:ascii="標楷體" w:eastAsia="標楷體" w:hAnsi="標楷體"/>
                <w:b/>
                <w:color w:val="000000" w:themeColor="text1"/>
                <w:sz w:val="28"/>
                <w:szCs w:val="28"/>
                <w:highlight w:val="lightGray"/>
              </w:rPr>
              <w:t>〔勾選此項A.者，免勾選B.</w:t>
            </w:r>
            <w:r w:rsidR="004918B8" w:rsidRPr="00223D68">
              <w:rPr>
                <w:rFonts w:ascii="標楷體" w:eastAsia="標楷體" w:hAnsi="標楷體" w:hint="eastAsia"/>
                <w:b/>
                <w:color w:val="000000" w:themeColor="text1"/>
                <w:sz w:val="28"/>
                <w:szCs w:val="28"/>
                <w:highlight w:val="lightGray"/>
              </w:rPr>
              <w:t>或C.</w:t>
            </w:r>
            <w:r w:rsidRPr="00223D68">
              <w:rPr>
                <w:rFonts w:ascii="標楷體" w:eastAsia="標楷體" w:hAnsi="標楷體"/>
                <w:b/>
                <w:color w:val="000000" w:themeColor="text1"/>
                <w:sz w:val="28"/>
                <w:szCs w:val="28"/>
                <w:highlight w:val="lightGray"/>
              </w:rPr>
              <w:t>〕</w:t>
            </w:r>
          </w:p>
          <w:p w14:paraId="3F268C1E" w14:textId="00AFD6CB" w:rsidR="00953C50" w:rsidRPr="00223D68" w:rsidRDefault="001E6B9A" w:rsidP="001903A7">
            <w:pPr>
              <w:pStyle w:val="af3"/>
              <w:numPr>
                <w:ilvl w:val="0"/>
                <w:numId w:val="2"/>
              </w:numPr>
              <w:tabs>
                <w:tab w:val="left" w:pos="-283"/>
              </w:tabs>
              <w:suppressAutoHyphens w:val="0"/>
              <w:spacing w:line="420" w:lineRule="atLeast"/>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B.</w:t>
            </w:r>
            <w:bookmarkStart w:id="1" w:name="_GoBack"/>
            <w:bookmarkEnd w:id="1"/>
            <w:r w:rsidR="00182250" w:rsidRPr="00223D68">
              <w:rPr>
                <w:rFonts w:ascii="標楷體" w:eastAsia="標楷體" w:hAnsi="標楷體" w:hint="eastAsia"/>
                <w:color w:val="000000" w:themeColor="text1"/>
                <w:sz w:val="28"/>
                <w:szCs w:val="28"/>
              </w:rPr>
              <w:t>工廠員工生活污水</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以每人每日產生</w:t>
            </w:r>
            <w:r w:rsidR="00182250" w:rsidRPr="00223D68">
              <w:rPr>
                <w:rFonts w:ascii="標楷體" w:eastAsia="標楷體" w:hAnsi="標楷體"/>
                <w:color w:val="000000" w:themeColor="text1"/>
                <w:sz w:val="28"/>
                <w:szCs w:val="28"/>
              </w:rPr>
              <w:t>0.2</w:t>
            </w:r>
            <w:r w:rsidR="00182250" w:rsidRPr="00223D68">
              <w:rPr>
                <w:rFonts w:ascii="標楷體" w:eastAsia="標楷體" w:hAnsi="標楷體" w:hint="eastAsia"/>
                <w:color w:val="000000" w:themeColor="text1"/>
                <w:sz w:val="28"/>
                <w:szCs w:val="28"/>
              </w:rPr>
              <w:t>立方公尺計算</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合計共約</w:t>
            </w:r>
            <w:r w:rsidR="00182250" w:rsidRPr="00223D68">
              <w:rPr>
                <w:rFonts w:ascii="標楷體" w:eastAsia="標楷體" w:hAnsi="標楷體"/>
                <w:color w:val="000000" w:themeColor="text1"/>
                <w:sz w:val="28"/>
                <w:szCs w:val="28"/>
                <w:u w:val="single"/>
              </w:rPr>
              <w:t xml:space="preserve">   </w:t>
            </w:r>
            <w:r w:rsidR="00182250" w:rsidRPr="00223D68">
              <w:rPr>
                <w:rFonts w:ascii="標楷體" w:eastAsia="標楷體" w:hAnsi="標楷體" w:hint="eastAsia"/>
                <w:color w:val="000000" w:themeColor="text1"/>
                <w:sz w:val="28"/>
                <w:szCs w:val="28"/>
              </w:rPr>
              <w:t>立方公尺</w:t>
            </w:r>
            <w:r w:rsidR="00182250" w:rsidRPr="00223D68">
              <w:rPr>
                <w:rFonts w:ascii="標楷體" w:eastAsia="標楷體" w:hAnsi="標楷體"/>
                <w:color w:val="000000" w:themeColor="text1"/>
                <w:sz w:val="28"/>
                <w:szCs w:val="28"/>
              </w:rPr>
              <w:t>/</w:t>
            </w:r>
            <w:r w:rsidR="00182250" w:rsidRPr="00223D68">
              <w:rPr>
                <w:rFonts w:ascii="標楷體" w:eastAsia="標楷體" w:hAnsi="標楷體" w:hint="eastAsia"/>
                <w:color w:val="000000" w:themeColor="text1"/>
                <w:sz w:val="28"/>
                <w:szCs w:val="28"/>
              </w:rPr>
              <w:t>日，</w:t>
            </w:r>
            <w:r w:rsidRPr="00223D68">
              <w:rPr>
                <w:rFonts w:ascii="標楷體" w:eastAsia="標楷體" w:hAnsi="標楷體"/>
                <w:color w:val="000000" w:themeColor="text1"/>
                <w:sz w:val="28"/>
                <w:szCs w:val="28"/>
              </w:rPr>
              <w:t>規劃設置經審認之預鑄式建築物污水處理設施處理後排放。</w:t>
            </w:r>
          </w:p>
          <w:p w14:paraId="44DA34AA" w14:textId="77777777" w:rsidR="00D10774" w:rsidRPr="00223D68" w:rsidRDefault="00743F91" w:rsidP="008B1B35">
            <w:pPr>
              <w:pStyle w:val="af3"/>
              <w:numPr>
                <w:ilvl w:val="0"/>
                <w:numId w:val="2"/>
              </w:numPr>
              <w:tabs>
                <w:tab w:val="left" w:pos="-425"/>
              </w:tabs>
              <w:suppressAutoHyphens w:val="0"/>
              <w:spacing w:line="420" w:lineRule="atLeast"/>
              <w:ind w:left="873"/>
              <w:jc w:val="both"/>
              <w:textAlignment w:val="auto"/>
              <w:rPr>
                <w:rFonts w:ascii="標楷體" w:eastAsia="標楷體" w:hAnsi="標楷體"/>
                <w:color w:val="000000" w:themeColor="text1"/>
                <w:sz w:val="28"/>
                <w:szCs w:val="28"/>
              </w:rPr>
            </w:pPr>
            <w:r w:rsidRPr="00223D68">
              <w:rPr>
                <w:rFonts w:ascii="標楷體" w:eastAsia="標楷體" w:hAnsi="標楷體" w:hint="eastAsia"/>
                <w:color w:val="000000" w:themeColor="text1"/>
                <w:sz w:val="28"/>
                <w:szCs w:val="28"/>
              </w:rPr>
              <w:t>優先</w:t>
            </w:r>
            <w:r w:rsidRPr="00223D68">
              <w:rPr>
                <w:rFonts w:ascii="標楷體" w:eastAsia="標楷體" w:hAnsi="標楷體"/>
                <w:color w:val="000000" w:themeColor="text1"/>
                <w:sz w:val="28"/>
                <w:szCs w:val="28"/>
              </w:rPr>
              <w:t>排放至</w:t>
            </w:r>
            <w:r w:rsidRPr="00223D68">
              <w:rPr>
                <w:rFonts w:ascii="標楷體" w:eastAsia="標楷體" w:hAnsi="標楷體"/>
                <w:color w:val="000000" w:themeColor="text1"/>
                <w:kern w:val="0"/>
                <w:sz w:val="28"/>
                <w:szCs w:val="28"/>
              </w:rPr>
              <w:t>河川</w:t>
            </w:r>
            <w:r w:rsidRPr="00223D68">
              <w:rPr>
                <w:rFonts w:ascii="標楷體" w:eastAsia="標楷體" w:hAnsi="標楷體" w:hint="eastAsia"/>
                <w:color w:val="000000" w:themeColor="text1"/>
                <w:kern w:val="0"/>
                <w:sz w:val="28"/>
                <w:szCs w:val="28"/>
              </w:rPr>
              <w:t>、</w:t>
            </w:r>
            <w:r w:rsidRPr="00223D68">
              <w:rPr>
                <w:rFonts w:ascii="標楷體" w:eastAsia="標楷體" w:hAnsi="標楷體"/>
                <w:color w:val="000000" w:themeColor="text1"/>
                <w:sz w:val="28"/>
                <w:szCs w:val="28"/>
              </w:rPr>
              <w:t>區域排水</w:t>
            </w:r>
            <w:r w:rsidRPr="00223D68">
              <w:rPr>
                <w:rFonts w:ascii="標楷體" w:eastAsia="標楷體" w:hAnsi="標楷體" w:hint="eastAsia"/>
                <w:color w:val="000000" w:themeColor="text1"/>
                <w:sz w:val="28"/>
                <w:szCs w:val="28"/>
              </w:rPr>
              <w:t>、</w:t>
            </w:r>
            <w:r w:rsidRPr="00223D68">
              <w:rPr>
                <w:rFonts w:ascii="標楷體" w:eastAsia="標楷體" w:hAnsi="標楷體"/>
                <w:color w:val="000000" w:themeColor="text1"/>
                <w:sz w:val="28"/>
                <w:szCs w:val="28"/>
              </w:rPr>
              <w:t>道路側溝</w:t>
            </w:r>
            <w:r w:rsidRPr="00223D68">
              <w:rPr>
                <w:rFonts w:ascii="標楷體" w:eastAsia="標楷體" w:hAnsi="標楷體" w:hint="eastAsia"/>
                <w:color w:val="000000" w:themeColor="text1"/>
                <w:sz w:val="28"/>
                <w:szCs w:val="28"/>
              </w:rPr>
              <w:t>或其他排水，倘無法排放者始以貯留為之。</w:t>
            </w:r>
          </w:p>
          <w:p w14:paraId="02232877" w14:textId="77777777" w:rsidR="001903A7" w:rsidRPr="00223D68" w:rsidRDefault="001903A7" w:rsidP="001903A7">
            <w:pPr>
              <w:pStyle w:val="af3"/>
              <w:numPr>
                <w:ilvl w:val="0"/>
                <w:numId w:val="2"/>
              </w:numPr>
              <w:pBdr>
                <w:top w:val="none" w:sz="0" w:space="0" w:color="000000"/>
                <w:left w:val="none" w:sz="0" w:space="0" w:color="000000"/>
                <w:bottom w:val="none" w:sz="0" w:space="0" w:color="000000"/>
                <w:right w:val="none" w:sz="0" w:space="0" w:color="000000"/>
              </w:pBdr>
              <w:tabs>
                <w:tab w:val="left" w:pos="-432"/>
              </w:tabs>
              <w:spacing w:line="420" w:lineRule="atLeast"/>
              <w:jc w:val="both"/>
              <w:textAlignment w:val="auto"/>
              <w:rPr>
                <w:color w:val="000000" w:themeColor="text1"/>
              </w:rPr>
            </w:pPr>
            <w:r w:rsidRPr="00223D68">
              <w:rPr>
                <w:rFonts w:ascii="標楷體" w:eastAsia="標楷體" w:hAnsi="標楷體" w:hint="eastAsia"/>
                <w:color w:val="000000" w:themeColor="text1"/>
                <w:sz w:val="28"/>
                <w:szCs w:val="28"/>
              </w:rPr>
              <w:t>C.</w:t>
            </w:r>
            <w:r w:rsidRPr="00223D68">
              <w:rPr>
                <w:rFonts w:ascii="標楷體" w:eastAsia="標楷體" w:hAnsi="標楷體" w:cs="標楷體" w:hint="eastAsia"/>
                <w:color w:val="000000" w:themeColor="text1"/>
                <w:sz w:val="28"/>
                <w:szCs w:val="28"/>
              </w:rPr>
              <w:t>工廠員工生活污水與他廠採共同處理，設置於</w:t>
            </w:r>
            <w:r w:rsidRPr="00223D68">
              <w:rPr>
                <w:rFonts w:ascii="標楷體" w:eastAsia="標楷體" w:hAnsi="標楷體" w:cs="標楷體" w:hint="eastAsia"/>
                <w:color w:val="000000" w:themeColor="text1"/>
                <w:sz w:val="28"/>
                <w:szCs w:val="28"/>
                <w:u w:val="single"/>
              </w:rPr>
              <w:t xml:space="preserve">               </w:t>
            </w:r>
            <w:r w:rsidRPr="00223D68">
              <w:rPr>
                <w:rFonts w:ascii="標楷體" w:eastAsia="標楷體" w:hAnsi="標楷體" w:cs="標楷體" w:hint="eastAsia"/>
                <w:color w:val="000000" w:themeColor="text1"/>
                <w:sz w:val="28"/>
                <w:szCs w:val="28"/>
              </w:rPr>
              <w:t xml:space="preserve"> ，</w:t>
            </w:r>
            <w:r w:rsidRPr="00223D68">
              <w:rPr>
                <w:rFonts w:ascii="標楷體" w:eastAsia="標楷體" w:hAnsi="標楷體" w:hint="eastAsia"/>
                <w:color w:val="000000" w:themeColor="text1"/>
                <w:sz w:val="28"/>
                <w:szCs w:val="28"/>
              </w:rPr>
              <w:t>須另檢具「共同設置預鑄式</w:t>
            </w:r>
            <w:r w:rsidRPr="00223D68">
              <w:rPr>
                <w:rFonts w:ascii="標楷體" w:eastAsia="標楷體" w:hAnsi="標楷體"/>
                <w:color w:val="000000" w:themeColor="text1"/>
                <w:sz w:val="28"/>
                <w:szCs w:val="28"/>
              </w:rPr>
              <w:t>建築物</w:t>
            </w:r>
            <w:r w:rsidRPr="00223D68">
              <w:rPr>
                <w:rFonts w:ascii="標楷體" w:eastAsia="標楷體" w:hAnsi="標楷體" w:hint="eastAsia"/>
                <w:color w:val="000000" w:themeColor="text1"/>
                <w:sz w:val="28"/>
                <w:szCs w:val="28"/>
              </w:rPr>
              <w:t>污水處理設施說明書」</w:t>
            </w:r>
            <w:r w:rsidRPr="00223D68">
              <w:rPr>
                <w:rFonts w:ascii="標楷體" w:eastAsia="標楷體" w:hAnsi="標楷體"/>
                <w:color w:val="000000" w:themeColor="text1"/>
                <w:sz w:val="28"/>
                <w:szCs w:val="28"/>
              </w:rPr>
              <w:t>。</w:t>
            </w:r>
          </w:p>
          <w:p w14:paraId="19D41461" w14:textId="77777777" w:rsidR="00953C50" w:rsidRPr="00223D68" w:rsidRDefault="00743F91" w:rsidP="008B1B35">
            <w:pPr>
              <w:pStyle w:val="af3"/>
              <w:numPr>
                <w:ilvl w:val="0"/>
                <w:numId w:val="2"/>
              </w:numPr>
              <w:tabs>
                <w:tab w:val="left" w:pos="-425"/>
              </w:tabs>
              <w:suppressAutoHyphens w:val="0"/>
              <w:spacing w:line="420" w:lineRule="atLeast"/>
              <w:ind w:left="873"/>
              <w:jc w:val="both"/>
              <w:textAlignment w:val="auto"/>
              <w:rPr>
                <w:color w:val="000000" w:themeColor="text1"/>
              </w:rPr>
            </w:pPr>
            <w:r w:rsidRPr="00223D68">
              <w:rPr>
                <w:rFonts w:ascii="標楷體" w:eastAsia="標楷體" w:hAnsi="標楷體" w:hint="eastAsia"/>
                <w:color w:val="000000" w:themeColor="text1"/>
                <w:sz w:val="28"/>
                <w:szCs w:val="28"/>
              </w:rPr>
              <w:t>優先</w:t>
            </w:r>
            <w:r w:rsidRPr="00223D68">
              <w:rPr>
                <w:rFonts w:ascii="標楷體" w:eastAsia="標楷體" w:hAnsi="標楷體"/>
                <w:color w:val="000000" w:themeColor="text1"/>
                <w:sz w:val="28"/>
                <w:szCs w:val="28"/>
              </w:rPr>
              <w:t>排放至</w:t>
            </w:r>
            <w:r w:rsidRPr="00223D68">
              <w:rPr>
                <w:rFonts w:ascii="標楷體" w:eastAsia="標楷體" w:hAnsi="標楷體"/>
                <w:color w:val="000000" w:themeColor="text1"/>
                <w:kern w:val="0"/>
                <w:sz w:val="28"/>
                <w:szCs w:val="28"/>
              </w:rPr>
              <w:t>河川</w:t>
            </w:r>
            <w:r w:rsidRPr="00223D68">
              <w:rPr>
                <w:rFonts w:ascii="標楷體" w:eastAsia="標楷體" w:hAnsi="標楷體" w:hint="eastAsia"/>
                <w:color w:val="000000" w:themeColor="text1"/>
                <w:kern w:val="0"/>
                <w:sz w:val="28"/>
                <w:szCs w:val="28"/>
              </w:rPr>
              <w:t>、</w:t>
            </w:r>
            <w:r w:rsidRPr="00223D68">
              <w:rPr>
                <w:rFonts w:ascii="標楷體" w:eastAsia="標楷體" w:hAnsi="標楷體"/>
                <w:color w:val="000000" w:themeColor="text1"/>
                <w:sz w:val="28"/>
                <w:szCs w:val="28"/>
              </w:rPr>
              <w:t>區域排水</w:t>
            </w:r>
            <w:r w:rsidRPr="00223D68">
              <w:rPr>
                <w:rFonts w:ascii="標楷體" w:eastAsia="標楷體" w:hAnsi="標楷體" w:hint="eastAsia"/>
                <w:color w:val="000000" w:themeColor="text1"/>
                <w:sz w:val="28"/>
                <w:szCs w:val="28"/>
              </w:rPr>
              <w:t>、</w:t>
            </w:r>
            <w:r w:rsidRPr="00223D68">
              <w:rPr>
                <w:rFonts w:ascii="標楷體" w:eastAsia="標楷體" w:hAnsi="標楷體"/>
                <w:color w:val="000000" w:themeColor="text1"/>
                <w:sz w:val="28"/>
                <w:szCs w:val="28"/>
              </w:rPr>
              <w:t>道路側溝</w:t>
            </w:r>
            <w:r w:rsidRPr="00223D68">
              <w:rPr>
                <w:rFonts w:ascii="標楷體" w:eastAsia="標楷體" w:hAnsi="標楷體" w:hint="eastAsia"/>
                <w:color w:val="000000" w:themeColor="text1"/>
                <w:sz w:val="28"/>
                <w:szCs w:val="28"/>
              </w:rPr>
              <w:t>或其他排水，倘無法排放者始以貯留為之。</w:t>
            </w:r>
          </w:p>
          <w:p w14:paraId="781E9B17" w14:textId="77777777" w:rsidR="00953C50" w:rsidRPr="00223D68" w:rsidRDefault="001E6B9A" w:rsidP="008B1B35">
            <w:pPr>
              <w:pStyle w:val="af3"/>
              <w:numPr>
                <w:ilvl w:val="0"/>
                <w:numId w:val="2"/>
              </w:numPr>
              <w:tabs>
                <w:tab w:val="left" w:pos="-446"/>
              </w:tabs>
              <w:suppressAutoHyphens w:val="0"/>
              <w:spacing w:line="420" w:lineRule="atLeast"/>
              <w:ind w:left="306" w:hanging="306"/>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(2)事業廢水</w:t>
            </w:r>
          </w:p>
          <w:p w14:paraId="4930A7A2" w14:textId="77777777" w:rsidR="00953C50" w:rsidRPr="00223D68" w:rsidRDefault="001E6B9A" w:rsidP="001903A7">
            <w:pPr>
              <w:pStyle w:val="af3"/>
              <w:numPr>
                <w:ilvl w:val="0"/>
                <w:numId w:val="2"/>
              </w:numPr>
              <w:tabs>
                <w:tab w:val="left" w:pos="-283"/>
              </w:tabs>
              <w:suppressAutoHyphens w:val="0"/>
              <w:spacing w:line="420" w:lineRule="atLeast"/>
              <w:jc w:val="both"/>
              <w:textAlignment w:val="auto"/>
              <w:rPr>
                <w:rFonts w:ascii="標楷體" w:eastAsia="標楷體" w:hAnsi="標楷體"/>
                <w:color w:val="000000" w:themeColor="text1"/>
                <w:sz w:val="28"/>
                <w:szCs w:val="28"/>
              </w:rPr>
            </w:pPr>
            <w:r w:rsidRPr="00223D68">
              <w:rPr>
                <w:rFonts w:ascii="標楷體" w:eastAsia="標楷體" w:hAnsi="標楷體"/>
                <w:color w:val="000000" w:themeColor="text1"/>
                <w:sz w:val="28"/>
                <w:szCs w:val="28"/>
              </w:rPr>
              <w:t>A.規劃設置廢水處理設施，處理後排放，並向環保局申請水污染防治許可。</w:t>
            </w:r>
          </w:p>
          <w:p w14:paraId="6A9BC971" w14:textId="77777777" w:rsidR="00953C50" w:rsidRPr="00223D68" w:rsidRDefault="001E6B9A" w:rsidP="001903A7">
            <w:pPr>
              <w:pStyle w:val="af3"/>
              <w:numPr>
                <w:ilvl w:val="0"/>
                <w:numId w:val="2"/>
              </w:numPr>
              <w:tabs>
                <w:tab w:val="left" w:pos="-283"/>
              </w:tabs>
              <w:suppressAutoHyphens w:val="0"/>
              <w:spacing w:line="420" w:lineRule="atLeast"/>
              <w:jc w:val="both"/>
              <w:textAlignment w:val="auto"/>
              <w:rPr>
                <w:rFonts w:ascii="標楷體" w:eastAsia="標楷體" w:hAnsi="標楷體" w:cs="標楷體;DF Kai Shu"/>
                <w:color w:val="000000" w:themeColor="text1"/>
                <w:sz w:val="28"/>
                <w:szCs w:val="28"/>
              </w:rPr>
            </w:pPr>
            <w:r w:rsidRPr="00223D68">
              <w:rPr>
                <w:rFonts w:ascii="標楷體" w:eastAsia="標楷體" w:hAnsi="標楷體"/>
                <w:color w:val="000000" w:themeColor="text1"/>
                <w:sz w:val="28"/>
                <w:szCs w:val="28"/>
              </w:rPr>
              <w:t>B.規劃設置廢水處理設施，處理後回收使用，並向環保局申請水污染防治許可。</w:t>
            </w:r>
          </w:p>
        </w:tc>
      </w:tr>
      <w:tr w:rsidR="00953C50" w:rsidRPr="00223D68" w14:paraId="4EC616B7" w14:textId="77777777" w:rsidTr="00615A76">
        <w:trPr>
          <w:trHeight w:val="2394"/>
        </w:trPr>
        <w:tc>
          <w:tcPr>
            <w:tcW w:w="1560" w:type="dxa"/>
            <w:tcBorders>
              <w:top w:val="single" w:sz="4" w:space="0" w:color="000000"/>
              <w:left w:val="single" w:sz="4" w:space="0" w:color="000000"/>
              <w:bottom w:val="single" w:sz="4" w:space="0" w:color="000000"/>
            </w:tcBorders>
            <w:shd w:val="clear" w:color="auto" w:fill="auto"/>
          </w:tcPr>
          <w:p w14:paraId="1157BF21"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lastRenderedPageBreak/>
              <w:t>二、消防安全改善措施</w:t>
            </w:r>
          </w:p>
        </w:tc>
        <w:tc>
          <w:tcPr>
            <w:tcW w:w="80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C180C" w14:textId="77777777" w:rsidR="00182250" w:rsidRPr="00223D68" w:rsidRDefault="002C2A34" w:rsidP="00182250">
            <w:pPr>
              <w:snapToGrid w:val="0"/>
              <w:spacing w:line="276" w:lineRule="auto"/>
              <w:ind w:left="305" w:hangingChars="109" w:hanging="305"/>
              <w:rPr>
                <w:rFonts w:ascii="標楷體" w:eastAsia="標楷體" w:hAnsi="標楷體" w:cs="標楷體;DF Kai Shu"/>
                <w:color w:val="000000" w:themeColor="text1"/>
                <w:sz w:val="28"/>
                <w:szCs w:val="28"/>
              </w:rPr>
            </w:pPr>
            <w:r w:rsidRPr="00223D68">
              <w:rPr>
                <w:rFonts w:ascii="新細明體" w:eastAsia="新細明體" w:hAnsi="新細明體" w:cs="標楷體;DF Kai Shu" w:hint="eastAsia"/>
                <w:color w:val="000000" w:themeColor="text1"/>
                <w:sz w:val="28"/>
                <w:szCs w:val="28"/>
              </w:rPr>
              <w:t>■</w:t>
            </w:r>
            <w:r w:rsidR="00182250" w:rsidRPr="00223D68">
              <w:rPr>
                <w:rFonts w:ascii="標楷體" w:eastAsia="標楷體" w:hAnsi="標楷體" w:cs="Arial" w:hint="eastAsia"/>
                <w:color w:val="000000" w:themeColor="text1"/>
                <w:sz w:val="28"/>
                <w:szCs w:val="28"/>
              </w:rPr>
              <w:t>依照各類場所消防安全設備設置標準實施設計、監造、測試、改善等工作。</w:t>
            </w:r>
          </w:p>
          <w:p w14:paraId="78437400" w14:textId="77777777" w:rsidR="00B93635" w:rsidRPr="00223D68" w:rsidRDefault="002C2A34" w:rsidP="00903333">
            <w:pPr>
              <w:snapToGrid w:val="0"/>
              <w:spacing w:line="276" w:lineRule="auto"/>
              <w:ind w:left="305" w:hangingChars="109" w:hanging="305"/>
              <w:rPr>
                <w:color w:val="000000" w:themeColor="text1"/>
              </w:rPr>
            </w:pPr>
            <w:r w:rsidRPr="00223D68">
              <w:rPr>
                <w:rFonts w:ascii="新細明體" w:eastAsia="新細明體" w:hAnsi="新細明體" w:cs="標楷體;DF Kai Shu" w:hint="eastAsia"/>
                <w:color w:val="000000" w:themeColor="text1"/>
                <w:sz w:val="28"/>
                <w:szCs w:val="28"/>
              </w:rPr>
              <w:t>■</w:t>
            </w:r>
            <w:r w:rsidR="00182250" w:rsidRPr="00223D68">
              <w:rPr>
                <w:rFonts w:ascii="標楷體" w:eastAsia="標楷體" w:hAnsi="標楷體" w:cs="Arial" w:hint="eastAsia"/>
                <w:color w:val="000000" w:themeColor="text1"/>
                <w:sz w:val="28"/>
                <w:szCs w:val="28"/>
              </w:rPr>
              <w:t>依照「申請特定工廠改善計畫之廠區外部消防水源檢核表」勾選並將相關書圖納入消防安全設備圖說審查檢討</w:t>
            </w:r>
            <w:r w:rsidR="00182250" w:rsidRPr="00223D68">
              <w:rPr>
                <w:rFonts w:ascii="標楷體" w:eastAsia="標楷體" w:hAnsi="標楷體" w:cs="標楷體"/>
                <w:color w:val="000000" w:themeColor="text1"/>
                <w:sz w:val="28"/>
                <w:szCs w:val="28"/>
              </w:rPr>
              <w:t>。</w:t>
            </w:r>
          </w:p>
        </w:tc>
      </w:tr>
    </w:tbl>
    <w:p w14:paraId="206247EB" w14:textId="77777777" w:rsidR="00D0570D" w:rsidRPr="00223D68" w:rsidRDefault="00D0570D">
      <w:pPr>
        <w:spacing w:line="480" w:lineRule="exact"/>
        <w:rPr>
          <w:rFonts w:ascii="標楷體" w:eastAsia="標楷體" w:hAnsi="標楷體" w:cs="標楷體;DF Kai Shu"/>
          <w:color w:val="000000" w:themeColor="text1"/>
          <w:sz w:val="28"/>
          <w:szCs w:val="28"/>
        </w:rPr>
      </w:pPr>
    </w:p>
    <w:p w14:paraId="756DC940" w14:textId="77777777" w:rsidR="00D0570D" w:rsidRPr="00223D68" w:rsidRDefault="00D0570D">
      <w:pPr>
        <w:widowControl/>
        <w:suppressAutoHyphens w:val="0"/>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br w:type="page"/>
      </w:r>
    </w:p>
    <w:p w14:paraId="0FCE9603"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lastRenderedPageBreak/>
        <w:t>陸、個別措施改善計畫（因廠地範圍、位置、作業場所或產品，為下列各該法令管制者，應分別提出改善措施）</w:t>
      </w:r>
    </w:p>
    <w:tbl>
      <w:tblPr>
        <w:tblW w:w="9776"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2547"/>
        <w:gridCol w:w="7229"/>
      </w:tblGrid>
      <w:tr w:rsidR="00223D68" w:rsidRPr="00223D68" w14:paraId="45B06252" w14:textId="77777777" w:rsidTr="00E94E4E">
        <w:trPr>
          <w:trHeight w:val="587"/>
        </w:trPr>
        <w:tc>
          <w:tcPr>
            <w:tcW w:w="2547" w:type="dxa"/>
            <w:tcBorders>
              <w:top w:val="single" w:sz="4" w:space="0" w:color="000000"/>
              <w:left w:val="single" w:sz="4" w:space="0" w:color="000000"/>
              <w:bottom w:val="single" w:sz="4" w:space="0" w:color="000000"/>
            </w:tcBorders>
            <w:shd w:val="clear" w:color="auto" w:fill="auto"/>
          </w:tcPr>
          <w:p w14:paraId="035DAB03"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改善項目</w:t>
            </w: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3B76553A"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預計改善規劃說明</w:t>
            </w:r>
          </w:p>
        </w:tc>
      </w:tr>
      <w:tr w:rsidR="00223D68" w:rsidRPr="00223D68" w14:paraId="79FB77B0" w14:textId="77777777" w:rsidTr="00D0570D">
        <w:trPr>
          <w:trHeight w:val="572"/>
        </w:trPr>
        <w:tc>
          <w:tcPr>
            <w:tcW w:w="2547" w:type="dxa"/>
            <w:vMerge w:val="restart"/>
            <w:tcBorders>
              <w:top w:val="single" w:sz="4" w:space="0" w:color="000000"/>
              <w:left w:val="single" w:sz="4" w:space="0" w:color="000000"/>
              <w:bottom w:val="single" w:sz="4" w:space="0" w:color="000000"/>
            </w:tcBorders>
            <w:shd w:val="clear" w:color="auto" w:fill="auto"/>
          </w:tcPr>
          <w:p w14:paraId="1AB8ABDF" w14:textId="77777777" w:rsidR="00E94E4E" w:rsidRPr="00223D68" w:rsidRDefault="001E6B9A" w:rsidP="00E94E4E">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為環保法令管制之事業種類、範圍及規模者</w:t>
            </w:r>
          </w:p>
          <w:p w14:paraId="39A659D0" w14:textId="77777777" w:rsidR="00953C50" w:rsidRPr="00223D68" w:rsidRDefault="001E6B9A" w:rsidP="00E94E4E">
            <w:pPr>
              <w:pStyle w:val="af3"/>
              <w:spacing w:line="400" w:lineRule="exact"/>
              <w:ind w:leftChars="-51" w:left="-2" w:hangingChars="43" w:hanging="120"/>
              <w:rPr>
                <w:color w:val="000000" w:themeColor="text1"/>
              </w:rPr>
            </w:pPr>
            <w:r w:rsidRPr="00223D68">
              <w:rPr>
                <w:rFonts w:ascii="標楷體" w:eastAsia="標楷體" w:hAnsi="標楷體" w:cs="標楷體;DF Kai Shu"/>
                <w:color w:val="000000" w:themeColor="text1"/>
                <w:sz w:val="28"/>
                <w:szCs w:val="28"/>
                <w:highlight w:val="lightGray"/>
              </w:rPr>
              <w:t>（參照行政院環境保護署「工廠應取得環保許可文件檢核表」自行檢視）</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04533" w14:textId="77777777" w:rsidR="00953C50" w:rsidRPr="00223D68" w:rsidRDefault="001E6B9A">
            <w:pPr>
              <w:snapToGrid w:val="0"/>
              <w:spacing w:line="276" w:lineRule="auto"/>
              <w:ind w:left="286" w:hanging="286"/>
              <w:rPr>
                <w:color w:val="000000" w:themeColor="text1"/>
              </w:rPr>
            </w:pPr>
            <w:r w:rsidRPr="00223D68">
              <w:rPr>
                <w:rFonts w:ascii="標楷體" w:eastAsia="標楷體" w:hAnsi="標楷體" w:cs="標楷體;DF Kai Shu"/>
                <w:color w:val="000000" w:themeColor="text1"/>
                <w:sz w:val="28"/>
                <w:szCs w:val="28"/>
              </w:rPr>
              <w:t>□非屬環保法令管制之事業、種類、範圍及規模。</w:t>
            </w:r>
          </w:p>
        </w:tc>
      </w:tr>
      <w:tr w:rsidR="00223D68" w:rsidRPr="00223D68" w14:paraId="0D26C547" w14:textId="77777777" w:rsidTr="00712295">
        <w:trPr>
          <w:trHeight w:val="5217"/>
        </w:trPr>
        <w:tc>
          <w:tcPr>
            <w:tcW w:w="2547" w:type="dxa"/>
            <w:vMerge/>
            <w:tcBorders>
              <w:top w:val="single" w:sz="4" w:space="0" w:color="000000"/>
              <w:left w:val="single" w:sz="4" w:space="0" w:color="000000"/>
              <w:bottom w:val="single" w:sz="4" w:space="0" w:color="000000"/>
            </w:tcBorders>
            <w:shd w:val="clear" w:color="auto" w:fill="auto"/>
          </w:tcPr>
          <w:p w14:paraId="3F2B83B0" w14:textId="77777777" w:rsidR="00953C50" w:rsidRPr="00223D68" w:rsidRDefault="00953C50">
            <w:pPr>
              <w:rPr>
                <w:color w:val="000000" w:themeColor="text1"/>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7CE62" w14:textId="77777777" w:rsidR="00953C50" w:rsidRPr="00223D68" w:rsidRDefault="001E6B9A">
            <w:pPr>
              <w:pStyle w:val="af3"/>
              <w:snapToGrid w:val="0"/>
              <w:spacing w:line="276" w:lineRule="auto"/>
              <w:ind w:left="0"/>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□屬環保法令管制之事業、種類、範圍及規模。</w:t>
            </w:r>
          </w:p>
          <w:p w14:paraId="4065381B" w14:textId="77777777" w:rsidR="00953C50" w:rsidRPr="00223D68" w:rsidRDefault="001E6B9A">
            <w:pPr>
              <w:pStyle w:val="af3"/>
              <w:snapToGrid w:val="0"/>
              <w:spacing w:line="276" w:lineRule="auto"/>
              <w:ind w:left="288"/>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改善下列措施：</w:t>
            </w:r>
          </w:p>
          <w:p w14:paraId="0626279F" w14:textId="77777777" w:rsidR="00953C50" w:rsidRPr="00223D68" w:rsidRDefault="001E6B9A">
            <w:pPr>
              <w:pStyle w:val="af3"/>
              <w:snapToGrid w:val="0"/>
              <w:spacing w:line="276" w:lineRule="auto"/>
              <w:ind w:left="860" w:hanging="423"/>
              <w:rPr>
                <w:color w:val="000000" w:themeColor="text1"/>
              </w:rPr>
            </w:pPr>
            <w:r w:rsidRPr="00223D68">
              <w:rPr>
                <w:rFonts w:ascii="標楷體" w:eastAsia="標楷體" w:hAnsi="標楷體" w:cs="標楷體;DF Kai Shu"/>
                <w:color w:val="000000" w:themeColor="text1"/>
                <w:sz w:val="28"/>
                <w:szCs w:val="28"/>
              </w:rPr>
              <w:t>□ 辦理環境影響評估。</w:t>
            </w:r>
          </w:p>
          <w:p w14:paraId="00CAC101" w14:textId="77777777" w:rsidR="00953C50" w:rsidRPr="00223D68" w:rsidRDefault="001E6B9A">
            <w:pPr>
              <w:pStyle w:val="af3"/>
              <w:snapToGrid w:val="0"/>
              <w:spacing w:line="276" w:lineRule="auto"/>
              <w:ind w:left="860" w:hanging="423"/>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 申請水污染防治措施計畫核准後，設置水污染防治設備，並依規定申請排放許可。</w:t>
            </w:r>
          </w:p>
          <w:p w14:paraId="7D5AE65A" w14:textId="77777777" w:rsidR="00953C50" w:rsidRPr="00223D68" w:rsidRDefault="001E6B9A">
            <w:pPr>
              <w:pStyle w:val="af3"/>
              <w:snapToGrid w:val="0"/>
              <w:spacing w:line="276" w:lineRule="auto"/>
              <w:ind w:left="860" w:hanging="423"/>
              <w:rPr>
                <w:color w:val="000000" w:themeColor="text1"/>
              </w:rPr>
            </w:pPr>
            <w:r w:rsidRPr="00223D68">
              <w:rPr>
                <w:rFonts w:ascii="標楷體" w:eastAsia="標楷體" w:hAnsi="標楷體" w:cs="標楷體;DF Kai Shu"/>
                <w:color w:val="000000" w:themeColor="text1"/>
                <w:sz w:val="28"/>
                <w:szCs w:val="28"/>
              </w:rPr>
              <w:t>□ 申請空氣污染防制設置許可，設置污染防制設施，依規定申請操作許可。</w:t>
            </w:r>
          </w:p>
          <w:p w14:paraId="2344043B" w14:textId="77777777" w:rsidR="00953C50" w:rsidRPr="00223D68" w:rsidRDefault="001E6B9A">
            <w:pPr>
              <w:pStyle w:val="af3"/>
              <w:snapToGrid w:val="0"/>
              <w:spacing w:line="276" w:lineRule="auto"/>
              <w:ind w:left="860" w:hanging="423"/>
              <w:jc w:val="both"/>
              <w:rPr>
                <w:color w:val="000000" w:themeColor="text1"/>
              </w:rPr>
            </w:pPr>
            <w:r w:rsidRPr="00223D68">
              <w:rPr>
                <w:rFonts w:ascii="標楷體" w:eastAsia="標楷體" w:hAnsi="標楷體" w:cs="標楷體;DF Kai Shu"/>
                <w:color w:val="000000" w:themeColor="text1"/>
                <w:sz w:val="28"/>
                <w:szCs w:val="28"/>
              </w:rPr>
              <w:t>□ 依規定提報廢棄物清理計畫，依核定計畫委託合格清除處理公司清運處置。</w:t>
            </w:r>
          </w:p>
          <w:p w14:paraId="03632248" w14:textId="77777777" w:rsidR="00953C50" w:rsidRPr="00223D68" w:rsidRDefault="001E6B9A">
            <w:pPr>
              <w:snapToGrid w:val="0"/>
              <w:spacing w:line="276" w:lineRule="auto"/>
              <w:ind w:left="860" w:hanging="423"/>
              <w:rPr>
                <w:color w:val="000000" w:themeColor="text1"/>
              </w:rPr>
            </w:pPr>
            <w:r w:rsidRPr="00223D68">
              <w:rPr>
                <w:rFonts w:ascii="標楷體" w:eastAsia="標楷體" w:hAnsi="標楷體" w:cs="標楷體;DF Kai Shu"/>
                <w:color w:val="000000" w:themeColor="text1"/>
                <w:sz w:val="28"/>
                <w:szCs w:val="28"/>
              </w:rPr>
              <w:t>□ 依環保管制法令，提送核准或許可之計畫或調查、檢測資料</w:t>
            </w:r>
            <w:r w:rsidRPr="00223D68">
              <w:rPr>
                <w:rFonts w:ascii="標楷體" w:eastAsia="標楷體" w:hAnsi="標楷體" w:cs="標楷體;DF Kai Shu"/>
                <w:color w:val="000000" w:themeColor="text1"/>
                <w:sz w:val="28"/>
                <w:szCs w:val="28"/>
                <w:u w:val="single"/>
              </w:rPr>
              <w:t xml:space="preserve">                (填寫須核准或計畫或調查、檢測檢測項目)</w:t>
            </w:r>
            <w:r w:rsidRPr="00223D68">
              <w:rPr>
                <w:rFonts w:ascii="標楷體" w:eastAsia="標楷體" w:hAnsi="標楷體" w:cs="標楷體;DF Kai Shu"/>
                <w:color w:val="000000" w:themeColor="text1"/>
                <w:sz w:val="28"/>
                <w:szCs w:val="28"/>
              </w:rPr>
              <w:t>。</w:t>
            </w:r>
          </w:p>
        </w:tc>
      </w:tr>
      <w:tr w:rsidR="00223D68" w:rsidRPr="00223D68" w14:paraId="1AE34017" w14:textId="77777777" w:rsidTr="00D0570D">
        <w:trPr>
          <w:trHeight w:val="570"/>
        </w:trPr>
        <w:tc>
          <w:tcPr>
            <w:tcW w:w="2547" w:type="dxa"/>
            <w:vMerge w:val="restart"/>
            <w:tcBorders>
              <w:top w:val="single" w:sz="4" w:space="0" w:color="000000"/>
              <w:left w:val="single" w:sz="4" w:space="0" w:color="000000"/>
              <w:bottom w:val="single" w:sz="4" w:space="0" w:color="000000"/>
            </w:tcBorders>
            <w:shd w:val="clear" w:color="auto" w:fill="auto"/>
          </w:tcPr>
          <w:p w14:paraId="236AF336" w14:textId="77777777" w:rsidR="00953C50" w:rsidRPr="00223D68" w:rsidRDefault="001E6B9A">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二、位於山坡地範圍，經認定須擬具水土保持計畫者</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11DDB"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□廠地非位於山坡地範圍。</w:t>
            </w:r>
          </w:p>
        </w:tc>
      </w:tr>
      <w:tr w:rsidR="00223D68" w:rsidRPr="00223D68" w14:paraId="57AA5D89" w14:textId="77777777" w:rsidTr="00E94E4E">
        <w:trPr>
          <w:trHeight w:val="1418"/>
        </w:trPr>
        <w:tc>
          <w:tcPr>
            <w:tcW w:w="2547" w:type="dxa"/>
            <w:vMerge/>
            <w:tcBorders>
              <w:top w:val="single" w:sz="4" w:space="0" w:color="000000"/>
              <w:left w:val="single" w:sz="4" w:space="0" w:color="000000"/>
              <w:bottom w:val="single" w:sz="4" w:space="0" w:color="000000"/>
            </w:tcBorders>
            <w:shd w:val="clear" w:color="auto" w:fill="auto"/>
          </w:tcPr>
          <w:p w14:paraId="1B1E6A8E" w14:textId="77777777" w:rsidR="00953C50" w:rsidRPr="00223D68" w:rsidRDefault="00953C50">
            <w:pPr>
              <w:rPr>
                <w:color w:val="000000" w:themeColor="text1"/>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A85E6" w14:textId="77777777" w:rsidR="00953C50" w:rsidRPr="00223D68" w:rsidRDefault="001E6B9A">
            <w:pPr>
              <w:snapToGrid w:val="0"/>
              <w:spacing w:line="276" w:lineRule="auto"/>
              <w:rPr>
                <w:color w:val="000000" w:themeColor="text1"/>
              </w:rPr>
            </w:pPr>
            <w:r w:rsidRPr="00223D68">
              <w:rPr>
                <w:rFonts w:ascii="標楷體" w:eastAsia="標楷體" w:hAnsi="標楷體" w:cs="標楷體;DF Kai Shu"/>
                <w:color w:val="000000" w:themeColor="text1"/>
                <w:sz w:val="28"/>
                <w:szCs w:val="28"/>
              </w:rPr>
              <w:t>□廠地位於山坡地範圍</w:t>
            </w:r>
          </w:p>
          <w:p w14:paraId="581FD139" w14:textId="77777777" w:rsidR="00953C50" w:rsidRPr="00223D68" w:rsidRDefault="001E6B9A">
            <w:pPr>
              <w:snapToGrid w:val="0"/>
              <w:spacing w:line="276" w:lineRule="auto"/>
              <w:ind w:left="289"/>
              <w:rPr>
                <w:color w:val="000000" w:themeColor="text1"/>
              </w:rPr>
            </w:pPr>
            <w:r w:rsidRPr="00223D68">
              <w:rPr>
                <w:rFonts w:ascii="標楷體" w:eastAsia="標楷體" w:hAnsi="標楷體" w:cs="標楷體;DF Kai Shu"/>
                <w:color w:val="000000" w:themeColor="text1"/>
                <w:sz w:val="28"/>
                <w:szCs w:val="28"/>
              </w:rPr>
              <w:t>改善措施：依據水土保持法，擬具水土保持計畫，送請主管機關核定並完工後，檢附完工證明文件。</w:t>
            </w:r>
          </w:p>
        </w:tc>
      </w:tr>
      <w:tr w:rsidR="00223D68" w:rsidRPr="00223D68" w14:paraId="724C53C6" w14:textId="77777777" w:rsidTr="00D0570D">
        <w:trPr>
          <w:trHeight w:val="542"/>
        </w:trPr>
        <w:tc>
          <w:tcPr>
            <w:tcW w:w="2547" w:type="dxa"/>
            <w:vMerge w:val="restart"/>
            <w:tcBorders>
              <w:top w:val="single" w:sz="4" w:space="0" w:color="000000"/>
              <w:left w:val="single" w:sz="4" w:space="0" w:color="000000"/>
              <w:bottom w:val="single" w:sz="4" w:space="0" w:color="000000"/>
            </w:tcBorders>
            <w:shd w:val="clear" w:color="auto" w:fill="auto"/>
          </w:tcPr>
          <w:p w14:paraId="3DD324D7" w14:textId="77777777" w:rsidR="00953C50" w:rsidRPr="00223D68" w:rsidRDefault="001E6B9A">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三、已達供公眾使用建築物標準者</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391E4D"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□未達供公眾使用建築物標準</w:t>
            </w:r>
          </w:p>
        </w:tc>
      </w:tr>
      <w:tr w:rsidR="00223D68" w:rsidRPr="00223D68" w14:paraId="3E44875E" w14:textId="77777777" w:rsidTr="00E94E4E">
        <w:trPr>
          <w:trHeight w:val="3668"/>
        </w:trPr>
        <w:tc>
          <w:tcPr>
            <w:tcW w:w="2547" w:type="dxa"/>
            <w:vMerge/>
            <w:tcBorders>
              <w:top w:val="single" w:sz="4" w:space="0" w:color="000000"/>
              <w:left w:val="single" w:sz="4" w:space="0" w:color="000000"/>
              <w:bottom w:val="single" w:sz="4" w:space="0" w:color="000000"/>
            </w:tcBorders>
            <w:shd w:val="clear" w:color="auto" w:fill="auto"/>
          </w:tcPr>
          <w:p w14:paraId="7536D108" w14:textId="77777777" w:rsidR="00953C50" w:rsidRPr="00223D68" w:rsidRDefault="00953C50">
            <w:pPr>
              <w:rPr>
                <w:color w:val="000000" w:themeColor="text1"/>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52FE14B8" w14:textId="77777777" w:rsidR="00953C50" w:rsidRPr="00223D68" w:rsidRDefault="001E6B9A">
            <w:pPr>
              <w:snapToGrid w:val="0"/>
              <w:spacing w:line="276" w:lineRule="auto"/>
              <w:rPr>
                <w:color w:val="000000" w:themeColor="text1"/>
              </w:rPr>
            </w:pPr>
            <w:r w:rsidRPr="00223D68">
              <w:rPr>
                <w:rFonts w:ascii="標楷體" w:eastAsia="標楷體" w:hAnsi="標楷體" w:cs="標楷體;DF Kai Shu"/>
                <w:color w:val="000000" w:themeColor="text1"/>
                <w:sz w:val="28"/>
                <w:szCs w:val="28"/>
              </w:rPr>
              <w:t>□已達供公眾使用建築物標準。</w:t>
            </w:r>
          </w:p>
          <w:p w14:paraId="786DB793" w14:textId="77777777" w:rsidR="00953C50" w:rsidRPr="00223D68" w:rsidRDefault="00E3624F">
            <w:pPr>
              <w:snapToGrid w:val="0"/>
              <w:spacing w:line="276" w:lineRule="auto"/>
              <w:ind w:left="288"/>
              <w:rPr>
                <w:rFonts w:ascii="標楷體" w:eastAsia="標楷體" w:hAnsi="標楷體" w:cs="標楷體;DF Kai Shu"/>
                <w:color w:val="000000" w:themeColor="text1"/>
                <w:sz w:val="28"/>
                <w:szCs w:val="28"/>
              </w:rPr>
            </w:pPr>
            <w:r w:rsidRPr="00223D68">
              <w:rPr>
                <w:rFonts w:ascii="標楷體" w:eastAsia="標楷體" w:hAnsi="標楷體" w:cs="標楷體;DF Kai Shu" w:hint="eastAsia"/>
                <w:color w:val="000000" w:themeColor="text1"/>
                <w:sz w:val="28"/>
                <w:szCs w:val="28"/>
              </w:rPr>
              <w:t>改善措施：若建築物有承載固定結構物情形者，需合併計算檢討，待完成補強改善後，取得建築物結構安全證明書或鑑定報告書。</w:t>
            </w:r>
          </w:p>
          <w:p w14:paraId="24286F5A" w14:textId="77777777" w:rsidR="00953C50" w:rsidRPr="00223D68" w:rsidRDefault="001E6B9A">
            <w:pPr>
              <w:snapToGrid w:val="0"/>
              <w:spacing w:line="276" w:lineRule="auto"/>
              <w:ind w:left="289"/>
              <w:rPr>
                <w:color w:val="000000" w:themeColor="text1"/>
              </w:rPr>
            </w:pPr>
            <w:r w:rsidRPr="00223D68">
              <w:rPr>
                <w:rFonts w:ascii="標楷體" w:eastAsia="標楷體" w:hAnsi="標楷體" w:cs="標楷體;DF Kai Shu"/>
                <w:color w:val="000000" w:themeColor="text1"/>
                <w:sz w:val="28"/>
                <w:szCs w:val="28"/>
                <w:highlight w:val="lightGray"/>
              </w:rPr>
              <w:t>(供公眾使用建築物標準：都市計畫內使用電力（包括電熱）在三十七點五瓩以上或其作業廠房之樓地板面積合計在二百平方公尺以上，都市計畫外使用電力（包括電熱）在七十五瓩以上或其作業廠房之樓地板面積合計在五百平方公尺以上)</w:t>
            </w:r>
          </w:p>
        </w:tc>
      </w:tr>
      <w:tr w:rsidR="00223D68" w:rsidRPr="00223D68" w14:paraId="79F3B6D0" w14:textId="77777777" w:rsidTr="00E94E4E">
        <w:trPr>
          <w:trHeight w:val="751"/>
        </w:trPr>
        <w:tc>
          <w:tcPr>
            <w:tcW w:w="2547" w:type="dxa"/>
            <w:vMerge w:val="restart"/>
            <w:tcBorders>
              <w:top w:val="single" w:sz="4" w:space="0" w:color="000000"/>
              <w:left w:val="single" w:sz="4" w:space="0" w:color="000000"/>
              <w:bottom w:val="single" w:sz="4" w:space="0" w:color="000000"/>
            </w:tcBorders>
            <w:shd w:val="clear" w:color="auto" w:fill="auto"/>
          </w:tcPr>
          <w:p w14:paraId="6609F969" w14:textId="77777777" w:rsidR="00953C50" w:rsidRPr="00223D68" w:rsidRDefault="001E6B9A">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四、定有設廠標準</w:t>
            </w:r>
            <w:r w:rsidRPr="00223D68">
              <w:rPr>
                <w:rFonts w:ascii="標楷體" w:eastAsia="標楷體" w:hAnsi="標楷體" w:cs="標楷體;DF Kai Shu"/>
                <w:color w:val="000000" w:themeColor="text1"/>
                <w:sz w:val="28"/>
                <w:szCs w:val="28"/>
              </w:rPr>
              <w:lastRenderedPageBreak/>
              <w:t>之工廠</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2304D"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lastRenderedPageBreak/>
              <w:t>□非屬訂有設廠標準之工廠。</w:t>
            </w:r>
          </w:p>
        </w:tc>
      </w:tr>
      <w:tr w:rsidR="00223D68" w:rsidRPr="00223D68" w14:paraId="6C7657FD" w14:textId="77777777" w:rsidTr="00E94E4E">
        <w:trPr>
          <w:trHeight w:val="4371"/>
        </w:trPr>
        <w:tc>
          <w:tcPr>
            <w:tcW w:w="2547" w:type="dxa"/>
            <w:vMerge/>
            <w:tcBorders>
              <w:top w:val="single" w:sz="4" w:space="0" w:color="000000"/>
              <w:left w:val="single" w:sz="4" w:space="0" w:color="000000"/>
              <w:bottom w:val="single" w:sz="4" w:space="0" w:color="000000"/>
            </w:tcBorders>
            <w:shd w:val="clear" w:color="auto" w:fill="auto"/>
          </w:tcPr>
          <w:p w14:paraId="15B93649" w14:textId="77777777" w:rsidR="00953C50" w:rsidRPr="00223D68" w:rsidRDefault="00953C50">
            <w:pPr>
              <w:rPr>
                <w:color w:val="000000" w:themeColor="text1"/>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45792"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□產品___________屬訂有設廠標準之工廠，</w:t>
            </w:r>
          </w:p>
          <w:p w14:paraId="0D808011" w14:textId="77777777" w:rsidR="00953C50" w:rsidRPr="00223D68" w:rsidRDefault="001E6B9A">
            <w:pPr>
              <w:spacing w:line="480" w:lineRule="exact"/>
              <w:ind w:left="288"/>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改善措施：</w:t>
            </w:r>
          </w:p>
          <w:p w14:paraId="15BDC1C1" w14:textId="77777777" w:rsidR="00953C50" w:rsidRPr="00223D68" w:rsidRDefault="00A469DD" w:rsidP="00A469DD">
            <w:pPr>
              <w:autoSpaceDN w:val="0"/>
              <w:spacing w:line="480" w:lineRule="exact"/>
              <w:ind w:left="602" w:hanging="602"/>
              <w:rPr>
                <w:color w:val="000000" w:themeColor="text1"/>
              </w:rPr>
            </w:pPr>
            <w:r w:rsidRPr="00223D68">
              <w:rPr>
                <w:rFonts w:ascii="標楷體" w:eastAsia="標楷體" w:hAnsi="標楷體" w:cs="標楷體;DF Kai Shu" w:hint="eastAsia"/>
                <w:color w:val="000000" w:themeColor="text1"/>
                <w:sz w:val="28"/>
                <w:szCs w:val="28"/>
              </w:rPr>
              <w:t xml:space="preserve">  </w:t>
            </w:r>
            <w:r w:rsidR="001E6B9A" w:rsidRPr="00223D68">
              <w:rPr>
                <w:rFonts w:ascii="標楷體" w:eastAsia="標楷體" w:hAnsi="標楷體" w:cs="標楷體;DF Kai Shu"/>
                <w:color w:val="000000" w:themeColor="text1"/>
                <w:sz w:val="28"/>
                <w:szCs w:val="28"/>
              </w:rPr>
              <w:t>□</w:t>
            </w:r>
            <w:r w:rsidRPr="00223D68">
              <w:rPr>
                <w:rFonts w:ascii="標楷體" w:eastAsia="標楷體" w:hAnsi="標楷體" w:cs="標楷體;DF Kai Shu"/>
                <w:color w:val="000000" w:themeColor="text1"/>
                <w:sz w:val="28"/>
                <w:szCs w:val="28"/>
              </w:rPr>
              <w:t>依據食品工廠建築及設備設廠標準及食品良好衛生規範準則規定改善</w:t>
            </w:r>
          </w:p>
          <w:p w14:paraId="2BBEB7B8" w14:textId="77777777" w:rsidR="00953C50" w:rsidRPr="00223D68" w:rsidRDefault="001E6B9A">
            <w:pPr>
              <w:spacing w:line="480" w:lineRule="exact"/>
              <w:ind w:left="288"/>
              <w:rPr>
                <w:color w:val="000000" w:themeColor="text1"/>
              </w:rPr>
            </w:pPr>
            <w:r w:rsidRPr="00223D68">
              <w:rPr>
                <w:rFonts w:ascii="標楷體" w:eastAsia="標楷體" w:hAnsi="標楷體" w:cs="標楷體;DF Kai Shu"/>
                <w:color w:val="000000" w:themeColor="text1"/>
                <w:sz w:val="28"/>
                <w:szCs w:val="28"/>
              </w:rPr>
              <w:t>□依據化粧品製造工廠設廠標準改善</w:t>
            </w:r>
          </w:p>
          <w:p w14:paraId="4E9AE6EF" w14:textId="77777777" w:rsidR="00953C50" w:rsidRPr="00223D68" w:rsidRDefault="001E6B9A">
            <w:pPr>
              <w:spacing w:line="480" w:lineRule="exact"/>
              <w:ind w:left="288"/>
              <w:rPr>
                <w:color w:val="000000" w:themeColor="text1"/>
              </w:rPr>
            </w:pPr>
            <w:r w:rsidRPr="00223D68">
              <w:rPr>
                <w:rFonts w:ascii="標楷體" w:eastAsia="標楷體" w:hAnsi="標楷體" w:cs="標楷體;DF Kai Shu"/>
                <w:color w:val="000000" w:themeColor="text1"/>
                <w:sz w:val="28"/>
                <w:szCs w:val="28"/>
              </w:rPr>
              <w:t>□依據飼料工廠設廠標準改善</w:t>
            </w:r>
          </w:p>
          <w:p w14:paraId="279A378B" w14:textId="77777777" w:rsidR="00953C50" w:rsidRPr="00223D68" w:rsidRDefault="001E6B9A">
            <w:pPr>
              <w:spacing w:line="480" w:lineRule="exact"/>
              <w:ind w:left="288"/>
              <w:rPr>
                <w:color w:val="000000" w:themeColor="text1"/>
              </w:rPr>
            </w:pPr>
            <w:r w:rsidRPr="00223D68">
              <w:rPr>
                <w:rFonts w:ascii="標楷體" w:eastAsia="標楷體" w:hAnsi="標楷體" w:cs="標楷體;DF Kai Shu"/>
                <w:color w:val="000000" w:themeColor="text1"/>
                <w:sz w:val="28"/>
                <w:szCs w:val="28"/>
              </w:rPr>
              <w:t>□依據酒產製工廠設廠標準改善</w:t>
            </w:r>
          </w:p>
          <w:p w14:paraId="6251855E" w14:textId="77777777" w:rsidR="00953C50" w:rsidRPr="00223D68" w:rsidRDefault="001E6B9A">
            <w:pPr>
              <w:spacing w:line="480" w:lineRule="exact"/>
              <w:ind w:left="288"/>
              <w:rPr>
                <w:color w:val="000000" w:themeColor="text1"/>
              </w:rPr>
            </w:pPr>
            <w:r w:rsidRPr="00223D68">
              <w:rPr>
                <w:rFonts w:ascii="標楷體" w:eastAsia="標楷體" w:hAnsi="標楷體" w:cs="標楷體;DF Kai Shu"/>
                <w:color w:val="000000" w:themeColor="text1"/>
                <w:sz w:val="28"/>
                <w:szCs w:val="28"/>
              </w:rPr>
              <w:t>□依據</w:t>
            </w:r>
            <w:r w:rsidRPr="00223D68">
              <w:rPr>
                <w:rFonts w:ascii="標楷體" w:eastAsia="標楷體" w:hAnsi="標楷體" w:cs="標楷體;DF Kai Shu"/>
                <w:color w:val="000000" w:themeColor="text1"/>
                <w:sz w:val="28"/>
                <w:szCs w:val="28"/>
                <w:u w:val="single"/>
              </w:rPr>
              <w:t xml:space="preserve">               </w:t>
            </w:r>
            <w:r w:rsidRPr="00223D68">
              <w:rPr>
                <w:rFonts w:ascii="標楷體" w:eastAsia="標楷體" w:hAnsi="標楷體" w:cs="標楷體;DF Kai Shu"/>
                <w:color w:val="000000" w:themeColor="text1"/>
                <w:sz w:val="28"/>
                <w:szCs w:val="28"/>
              </w:rPr>
              <w:t>工廠設廠標準改善</w:t>
            </w:r>
          </w:p>
        </w:tc>
      </w:tr>
      <w:tr w:rsidR="00223D68" w:rsidRPr="00223D68" w14:paraId="385036AA" w14:textId="77777777" w:rsidTr="00D0570D">
        <w:trPr>
          <w:trHeight w:val="2824"/>
        </w:trPr>
        <w:tc>
          <w:tcPr>
            <w:tcW w:w="2547" w:type="dxa"/>
            <w:tcBorders>
              <w:top w:val="single" w:sz="4" w:space="0" w:color="000000"/>
              <w:left w:val="single" w:sz="4" w:space="0" w:color="000000"/>
              <w:bottom w:val="single" w:sz="4" w:space="0" w:color="000000"/>
            </w:tcBorders>
            <w:shd w:val="clear" w:color="auto" w:fill="auto"/>
            <w:vAlign w:val="center"/>
          </w:tcPr>
          <w:p w14:paraId="131A73E2" w14:textId="77777777" w:rsidR="00182250" w:rsidRPr="00223D68" w:rsidRDefault="00182250">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五、屬公共危險物品及可燃性高壓氣體設置標準暨安全管理辦法規定之製造、儲存或處理場所</w:t>
            </w:r>
          </w:p>
        </w:tc>
        <w:tc>
          <w:tcPr>
            <w:tcW w:w="7229" w:type="dxa"/>
            <w:tcBorders>
              <w:top w:val="single" w:sz="4" w:space="0" w:color="000000"/>
              <w:left w:val="single" w:sz="4" w:space="0" w:color="000000"/>
              <w:right w:val="single" w:sz="4" w:space="0" w:color="000000"/>
            </w:tcBorders>
            <w:shd w:val="clear" w:color="auto" w:fill="auto"/>
            <w:vAlign w:val="center"/>
          </w:tcPr>
          <w:p w14:paraId="78DC5906" w14:textId="77777777" w:rsidR="00182250" w:rsidRPr="00223D68" w:rsidRDefault="002C2A34" w:rsidP="002C2A34">
            <w:pPr>
              <w:snapToGrid w:val="0"/>
              <w:spacing w:line="276" w:lineRule="auto"/>
              <w:ind w:left="305" w:hangingChars="109" w:hanging="305"/>
              <w:rPr>
                <w:color w:val="000000" w:themeColor="text1"/>
              </w:rPr>
            </w:pPr>
            <w:r w:rsidRPr="00223D68">
              <w:rPr>
                <w:rFonts w:ascii="新細明體" w:eastAsia="新細明體" w:hAnsi="新細明體" w:cs="標楷體;DF Kai Shu" w:hint="eastAsia"/>
                <w:color w:val="000000" w:themeColor="text1"/>
                <w:sz w:val="28"/>
                <w:szCs w:val="28"/>
              </w:rPr>
              <w:t>■</w:t>
            </w:r>
            <w:r w:rsidR="00182250" w:rsidRPr="00223D68">
              <w:rPr>
                <w:rFonts w:ascii="標楷體" w:eastAsia="標楷體" w:hAnsi="標楷體" w:cs="Arial" w:hint="eastAsia"/>
                <w:color w:val="000000" w:themeColor="text1"/>
                <w:sz w:val="28"/>
                <w:szCs w:val="28"/>
              </w:rPr>
              <w:t>現場如有製造、儲存、處理達管制量之公共危險物品，請依據「公共危險物品及可燃性高壓氣體製造儲存處理場所設置標準暨安全管理辦法」規劃辦理改善，並檢附場所之位置、構造、設備圖說及改善計畫至消防局審查及查驗。</w:t>
            </w:r>
          </w:p>
        </w:tc>
      </w:tr>
      <w:tr w:rsidR="00223D68" w:rsidRPr="00223D68" w14:paraId="582137E3" w14:textId="77777777" w:rsidTr="00BD27E8">
        <w:trPr>
          <w:trHeight w:val="711"/>
        </w:trPr>
        <w:tc>
          <w:tcPr>
            <w:tcW w:w="2547" w:type="dxa"/>
            <w:vMerge w:val="restart"/>
            <w:tcBorders>
              <w:top w:val="single" w:sz="4" w:space="0" w:color="000000"/>
              <w:left w:val="single" w:sz="4" w:space="0" w:color="000000"/>
              <w:bottom w:val="single" w:sz="4" w:space="0" w:color="000000"/>
            </w:tcBorders>
            <w:shd w:val="clear" w:color="auto" w:fill="auto"/>
          </w:tcPr>
          <w:p w14:paraId="784DD86B" w14:textId="77777777" w:rsidR="00953C50" w:rsidRPr="00223D68" w:rsidRDefault="001E6B9A">
            <w:pPr>
              <w:spacing w:line="40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六、用水量達水利法第 54-3條規定，其用水計畫須經中央主管機關核定者</w:t>
            </w:r>
          </w:p>
        </w:tc>
        <w:tc>
          <w:tcPr>
            <w:tcW w:w="722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7477B5"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□用水量</w:t>
            </w:r>
            <w:r w:rsidRPr="00223D68">
              <w:rPr>
                <w:rFonts w:ascii="標楷體" w:eastAsia="標楷體" w:hAnsi="標楷體" w:cs="標楷體;DF Kai Shu"/>
                <w:color w:val="000000" w:themeColor="text1"/>
                <w:sz w:val="28"/>
                <w:szCs w:val="28"/>
                <w:u w:val="single"/>
              </w:rPr>
              <w:t xml:space="preserve">   </w:t>
            </w:r>
            <w:r w:rsidRPr="00223D68">
              <w:rPr>
                <w:rFonts w:ascii="標楷體" w:eastAsia="標楷體" w:hAnsi="標楷體" w:cs="標楷體;DF Kai Shu"/>
                <w:color w:val="000000" w:themeColor="text1"/>
                <w:sz w:val="28"/>
                <w:szCs w:val="28"/>
              </w:rPr>
              <w:t>立方公尺/日，未達每日三百立方公尺以上。</w:t>
            </w:r>
          </w:p>
        </w:tc>
      </w:tr>
      <w:tr w:rsidR="00223D68" w:rsidRPr="00223D68" w14:paraId="323E6B07" w14:textId="77777777" w:rsidTr="00BD27E8">
        <w:trPr>
          <w:trHeight w:val="1543"/>
        </w:trPr>
        <w:tc>
          <w:tcPr>
            <w:tcW w:w="2547" w:type="dxa"/>
            <w:vMerge/>
            <w:tcBorders>
              <w:top w:val="single" w:sz="4" w:space="0" w:color="000000"/>
              <w:left w:val="single" w:sz="4" w:space="0" w:color="000000"/>
              <w:bottom w:val="single" w:sz="4" w:space="0" w:color="000000"/>
            </w:tcBorders>
            <w:shd w:val="clear" w:color="auto" w:fill="auto"/>
          </w:tcPr>
          <w:p w14:paraId="0D69F734" w14:textId="77777777" w:rsidR="00953C50" w:rsidRPr="00223D68" w:rsidRDefault="00953C50">
            <w:pPr>
              <w:rPr>
                <w:color w:val="000000" w:themeColor="text1"/>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353D4368" w14:textId="77777777" w:rsidR="00953C50" w:rsidRPr="00223D68" w:rsidRDefault="001E6B9A">
            <w:pPr>
              <w:spacing w:line="480" w:lineRule="exact"/>
              <w:rPr>
                <w:color w:val="000000" w:themeColor="text1"/>
              </w:rPr>
            </w:pPr>
            <w:r w:rsidRPr="00223D68">
              <w:rPr>
                <w:rFonts w:ascii="標楷體" w:eastAsia="標楷體" w:hAnsi="標楷體" w:cs="標楷體;DF Kai Shu"/>
                <w:color w:val="000000" w:themeColor="text1"/>
                <w:sz w:val="28"/>
                <w:szCs w:val="28"/>
              </w:rPr>
              <w:t>□用水量____立方公尺/日，達每日三百立方公尺以上。</w:t>
            </w:r>
          </w:p>
          <w:p w14:paraId="0A4FCB7F" w14:textId="77777777" w:rsidR="00953C50" w:rsidRPr="00223D68" w:rsidRDefault="001E6B9A">
            <w:pPr>
              <w:spacing w:line="480" w:lineRule="exact"/>
              <w:ind w:left="288"/>
              <w:rPr>
                <w:color w:val="000000" w:themeColor="text1"/>
              </w:rPr>
            </w:pPr>
            <w:r w:rsidRPr="00223D68">
              <w:rPr>
                <w:rFonts w:ascii="標楷體" w:eastAsia="標楷體" w:hAnsi="標楷體" w:cs="標楷體;DF Kai Shu"/>
                <w:color w:val="000000" w:themeColor="text1"/>
                <w:sz w:val="28"/>
                <w:szCs w:val="28"/>
              </w:rPr>
              <w:t>依據水利法第54-3條規定，提出用水計畫，並送請_____（市）政府，轉送經濟部水利署核定。</w:t>
            </w:r>
          </w:p>
        </w:tc>
      </w:tr>
      <w:tr w:rsidR="00223D68" w:rsidRPr="00223D68" w14:paraId="23DE67D1" w14:textId="77777777" w:rsidTr="00E94E4E">
        <w:trPr>
          <w:trHeight w:val="2169"/>
        </w:trPr>
        <w:tc>
          <w:tcPr>
            <w:tcW w:w="2547" w:type="dxa"/>
            <w:tcBorders>
              <w:top w:val="single" w:sz="4" w:space="0" w:color="000000"/>
              <w:left w:val="single" w:sz="4" w:space="0" w:color="000000"/>
              <w:bottom w:val="single" w:sz="4" w:space="0" w:color="000000"/>
            </w:tcBorders>
            <w:shd w:val="clear" w:color="auto" w:fill="auto"/>
          </w:tcPr>
          <w:p w14:paraId="1F9CC59C" w14:textId="77777777" w:rsidR="00886D46" w:rsidRPr="00223D68" w:rsidRDefault="00886D46" w:rsidP="00886D46">
            <w:pPr>
              <w:widowControl/>
              <w:rPr>
                <w:color w:val="000000" w:themeColor="text1"/>
              </w:rPr>
            </w:pPr>
            <w:r w:rsidRPr="00223D68">
              <w:rPr>
                <w:rFonts w:ascii="標楷體" w:eastAsia="標楷體" w:hAnsi="標楷體" w:cs="標楷體, 'DF Kai Shu'" w:hint="eastAsia"/>
                <w:color w:val="000000" w:themeColor="text1"/>
                <w:sz w:val="28"/>
                <w:szCs w:val="28"/>
              </w:rPr>
              <w:t>七</w:t>
            </w:r>
            <w:r w:rsidRPr="00223D68">
              <w:rPr>
                <w:rFonts w:ascii="標楷體" w:eastAsia="標楷體" w:hAnsi="標楷體" w:cs="標楷體, 'DF Kai Shu'"/>
                <w:color w:val="000000" w:themeColor="text1"/>
                <w:sz w:val="28"/>
                <w:szCs w:val="28"/>
              </w:rPr>
              <w:t>、</w:t>
            </w:r>
            <w:r w:rsidRPr="00223D68">
              <w:rPr>
                <w:rFonts w:ascii="標楷體" w:eastAsia="標楷體" w:hAnsi="標楷體" w:cs="標楷體, 'DF Kai Shu'" w:hint="eastAsia"/>
                <w:color w:val="000000" w:themeColor="text1"/>
                <w:sz w:val="28"/>
                <w:szCs w:val="28"/>
              </w:rPr>
              <w:t>其他中央主管機關指定之事項</w:t>
            </w:r>
          </w:p>
        </w:tc>
        <w:tc>
          <w:tcPr>
            <w:tcW w:w="7229" w:type="dxa"/>
            <w:tcBorders>
              <w:top w:val="single" w:sz="4" w:space="0" w:color="000000"/>
              <w:left w:val="single" w:sz="4" w:space="0" w:color="000000"/>
              <w:bottom w:val="single" w:sz="4" w:space="0" w:color="000000"/>
              <w:right w:val="single" w:sz="4" w:space="0" w:color="000000"/>
            </w:tcBorders>
            <w:shd w:val="clear" w:color="auto" w:fill="auto"/>
          </w:tcPr>
          <w:p w14:paraId="5C55B1E2" w14:textId="77777777" w:rsidR="00D84829" w:rsidRPr="00223D68" w:rsidRDefault="00886D46" w:rsidP="00D84829">
            <w:pPr>
              <w:pStyle w:val="Standard"/>
              <w:spacing w:line="480" w:lineRule="exact"/>
              <w:ind w:left="2"/>
              <w:rPr>
                <w:rFonts w:ascii="標楷體" w:eastAsia="標楷體" w:hAnsi="標楷體" w:cs="標楷體, 'DF Kai Shu'"/>
                <w:color w:val="000000" w:themeColor="text1"/>
                <w:sz w:val="28"/>
                <w:szCs w:val="28"/>
              </w:rPr>
            </w:pPr>
            <w:r w:rsidRPr="00223D68">
              <w:rPr>
                <w:rFonts w:ascii="標楷體" w:eastAsia="標楷體" w:hAnsi="標楷體" w:cs="標楷體, 'DF Kai Shu'" w:hint="eastAsia"/>
                <w:color w:val="000000" w:themeColor="text1"/>
                <w:sz w:val="28"/>
                <w:szCs w:val="28"/>
              </w:rPr>
              <w:t>納管工廠位於都市計畫工業區、非都市土地編定為丁種建築用地、依法編定開發之工業區等可供設廠之土地</w:t>
            </w:r>
          </w:p>
          <w:p w14:paraId="5E961E7D" w14:textId="77777777" w:rsidR="00886D46" w:rsidRPr="00223D68" w:rsidRDefault="00D84829" w:rsidP="00886D46">
            <w:pPr>
              <w:pStyle w:val="Standard"/>
              <w:spacing w:line="480" w:lineRule="exact"/>
              <w:ind w:left="319" w:hangingChars="114" w:hanging="319"/>
              <w:rPr>
                <w:rFonts w:ascii="標楷體" w:eastAsia="標楷體" w:hAnsi="標楷體" w:cs="標楷體, 'DF Kai Shu'"/>
                <w:color w:val="000000" w:themeColor="text1"/>
                <w:sz w:val="28"/>
                <w:szCs w:val="28"/>
              </w:rPr>
            </w:pPr>
            <w:r w:rsidRPr="00223D68">
              <w:rPr>
                <w:rFonts w:ascii="標楷體" w:eastAsia="標楷體" w:hAnsi="標楷體" w:cs="標楷體, 'DF Kai Shu'"/>
                <w:color w:val="000000" w:themeColor="text1"/>
                <w:sz w:val="28"/>
                <w:szCs w:val="28"/>
              </w:rPr>
              <w:t>□</w:t>
            </w:r>
            <w:r w:rsidR="00BC18CA" w:rsidRPr="00223D68">
              <w:rPr>
                <w:rFonts w:ascii="標楷體" w:eastAsia="標楷體" w:hAnsi="標楷體" w:cs="標楷體, 'DF Kai Shu'" w:hint="eastAsia"/>
                <w:color w:val="000000" w:themeColor="text1"/>
                <w:sz w:val="28"/>
                <w:szCs w:val="28"/>
              </w:rPr>
              <w:t>將</w:t>
            </w:r>
            <w:r w:rsidR="00886D46" w:rsidRPr="00223D68">
              <w:rPr>
                <w:rFonts w:ascii="標楷體" w:eastAsia="標楷體" w:hAnsi="標楷體" w:cs="標楷體, 'DF Kai Shu'" w:hint="eastAsia"/>
                <w:color w:val="000000" w:themeColor="text1"/>
                <w:sz w:val="28"/>
                <w:szCs w:val="28"/>
              </w:rPr>
              <w:t>申請建築執照及使用執照</w:t>
            </w:r>
            <w:r w:rsidR="00886D46" w:rsidRPr="00223D68">
              <w:rPr>
                <w:rFonts w:ascii="標楷體" w:eastAsia="標楷體" w:hAnsi="標楷體" w:cs="標楷體, 'DF Kai Shu'"/>
                <w:color w:val="000000" w:themeColor="text1"/>
                <w:sz w:val="28"/>
                <w:szCs w:val="28"/>
              </w:rPr>
              <w:t>。</w:t>
            </w:r>
          </w:p>
          <w:p w14:paraId="401C971F" w14:textId="77777777" w:rsidR="00D84829" w:rsidRPr="00223D68" w:rsidRDefault="00D84829" w:rsidP="00886D46">
            <w:pPr>
              <w:pStyle w:val="Standard"/>
              <w:spacing w:line="480" w:lineRule="exact"/>
              <w:ind w:left="319" w:hangingChars="114" w:hanging="319"/>
              <w:rPr>
                <w:rFonts w:ascii="標楷體" w:eastAsia="標楷體" w:hAnsi="標楷體" w:cs="標楷體, 'DF Kai Shu'"/>
                <w:color w:val="000000" w:themeColor="text1"/>
                <w:sz w:val="28"/>
                <w:szCs w:val="28"/>
              </w:rPr>
            </w:pPr>
            <w:r w:rsidRPr="00223D68">
              <w:rPr>
                <w:rFonts w:ascii="標楷體" w:eastAsia="標楷體" w:hAnsi="標楷體" w:cs="標楷體, 'DF Kai Shu'"/>
                <w:color w:val="000000" w:themeColor="text1"/>
                <w:sz w:val="28"/>
                <w:szCs w:val="28"/>
              </w:rPr>
              <w:t>□</w:t>
            </w:r>
            <w:r w:rsidRPr="00223D68">
              <w:rPr>
                <w:rFonts w:ascii="標楷體" w:eastAsia="標楷體" w:hAnsi="標楷體" w:cs="標楷體, 'DF Kai Shu'" w:hint="eastAsia"/>
                <w:color w:val="000000" w:themeColor="text1"/>
                <w:sz w:val="28"/>
                <w:szCs w:val="28"/>
              </w:rPr>
              <w:t>將完成建築物使用執照使用用途變更</w:t>
            </w:r>
            <w:r w:rsidRPr="00223D68">
              <w:rPr>
                <w:rFonts w:ascii="標楷體" w:eastAsia="標楷體" w:hAnsi="標楷體" w:cs="標楷體, 'DF Kai Shu'"/>
                <w:color w:val="000000" w:themeColor="text1"/>
                <w:sz w:val="28"/>
                <w:szCs w:val="28"/>
              </w:rPr>
              <w:t>。</w:t>
            </w:r>
          </w:p>
        </w:tc>
      </w:tr>
    </w:tbl>
    <w:p w14:paraId="26417174" w14:textId="77777777" w:rsidR="00953C50" w:rsidRPr="00223D68" w:rsidRDefault="001E6B9A">
      <w:pPr>
        <w:spacing w:line="480" w:lineRule="exact"/>
        <w:rPr>
          <w:rFonts w:ascii="標楷體" w:eastAsia="標楷體" w:hAnsi="標楷體" w:cs="標楷體;DF Kai Shu"/>
          <w:color w:val="000000" w:themeColor="text1"/>
          <w:sz w:val="28"/>
          <w:szCs w:val="28"/>
        </w:rPr>
      </w:pPr>
      <w:r w:rsidRPr="00223D68">
        <w:rPr>
          <w:rFonts w:ascii="標楷體" w:eastAsia="標楷體" w:hAnsi="標楷體" w:cs="標楷體;DF Kai Shu"/>
          <w:color w:val="000000" w:themeColor="text1"/>
          <w:sz w:val="28"/>
          <w:szCs w:val="28"/>
        </w:rPr>
        <w:t>柒、改善期限</w:t>
      </w:r>
    </w:p>
    <w:p w14:paraId="37AA2F48" w14:textId="77777777" w:rsidR="00953C50" w:rsidRPr="00223D68" w:rsidRDefault="001E6B9A">
      <w:pPr>
        <w:spacing w:line="480" w:lineRule="exact"/>
        <w:ind w:left="540"/>
        <w:rPr>
          <w:color w:val="000000" w:themeColor="text1"/>
        </w:rPr>
      </w:pPr>
      <w:r w:rsidRPr="00223D68">
        <w:rPr>
          <w:rFonts w:ascii="標楷體" w:eastAsia="標楷體" w:hAnsi="標楷體" w:cs="標楷體;DF Kai Shu"/>
          <w:color w:val="000000" w:themeColor="text1"/>
          <w:sz w:val="28"/>
          <w:szCs w:val="28"/>
        </w:rPr>
        <w:t>改善計畫於核准後二年內，本公司依照核定改善項目、內容完成改善，依規定申辦特定工廠登記。</w:t>
      </w:r>
    </w:p>
    <w:sectPr w:rsidR="00953C50" w:rsidRPr="00223D68">
      <w:footerReference w:type="default" r:id="rId8"/>
      <w:pgSz w:w="11906" w:h="16838"/>
      <w:pgMar w:top="720" w:right="1134" w:bottom="567" w:left="1134" w:header="0" w:footer="288" w:gutter="0"/>
      <w:pgNumType w:start="1"/>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93837" w14:textId="77777777" w:rsidR="0058083C" w:rsidRDefault="0058083C">
      <w:r>
        <w:separator/>
      </w:r>
    </w:p>
  </w:endnote>
  <w:endnote w:type="continuationSeparator" w:id="0">
    <w:p w14:paraId="14D125C2" w14:textId="77777777" w:rsidR="0058083C" w:rsidRDefault="0058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Mangal">
    <w:altName w:val="Liberation Mono"/>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新細明體;PMingLiU">
    <w:altName w:val="新細明體"/>
    <w:panose1 w:val="00000000000000000000"/>
    <w:charset w:val="88"/>
    <w:family w:val="roman"/>
    <w:notTrueType/>
    <w:pitch w:val="default"/>
  </w:font>
  <w:font w:name="標楷體;DF Kai Shu">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華康儷楷書">
    <w:charset w:val="88"/>
    <w:family w:val="modern"/>
    <w:pitch w:val="default"/>
  </w:font>
  <w:font w:name="華康中黑體;微軟正黑體">
    <w:charset w:val="00"/>
    <w:family w:val="roman"/>
    <w:pitch w:val="default"/>
  </w:font>
  <w:font w:name="新細明體, PMingLiU">
    <w:charset w:val="00"/>
    <w:family w:val="roman"/>
    <w:pitch w:val="variable"/>
  </w:font>
  <w:font w:name="標楷體">
    <w:panose1 w:val="03000509000000000000"/>
    <w:charset w:val="88"/>
    <w:family w:val="script"/>
    <w:pitch w:val="fixed"/>
    <w:sig w:usb0="00000003" w:usb1="080E0000" w:usb2="00000016" w:usb3="00000000" w:csb0="0010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標楷體, 'DF Kai Shu'">
    <w:altName w:val="Ink Free"/>
    <w:charset w:val="00"/>
    <w:family w:val="script"/>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432FF" w14:textId="6CF67179" w:rsidR="00953C50" w:rsidRDefault="001E6B9A">
    <w:pPr>
      <w:pStyle w:val="af2"/>
      <w:jc w:val="center"/>
    </w:pPr>
    <w:r>
      <w:rPr>
        <w:lang w:val="zh-TW"/>
      </w:rPr>
      <w:fldChar w:fldCharType="begin"/>
    </w:r>
    <w:r>
      <w:instrText>PAGE</w:instrText>
    </w:r>
    <w:r>
      <w:fldChar w:fldCharType="separate"/>
    </w:r>
    <w:r w:rsidR="00ED1EF1">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AB852" w14:textId="77777777" w:rsidR="0058083C" w:rsidRDefault="0058083C">
      <w:r>
        <w:separator/>
      </w:r>
    </w:p>
  </w:footnote>
  <w:footnote w:type="continuationSeparator" w:id="0">
    <w:p w14:paraId="5B44434D" w14:textId="77777777" w:rsidR="0058083C" w:rsidRDefault="005808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0"/>
        </w:tabs>
        <w:ind w:left="720" w:hanging="360"/>
      </w:pPr>
      <w:rPr>
        <w:rFonts w:ascii="新細明體" w:hAnsi="新細明體" w:cs="Times New Roman"/>
        <w:lang w:val="en-US"/>
      </w:rPr>
    </w:lvl>
    <w:lvl w:ilvl="1">
      <w:start w:val="1"/>
      <w:numFmt w:val="bullet"/>
      <w:lvlText w:val=""/>
      <w:lvlJc w:val="left"/>
      <w:pPr>
        <w:tabs>
          <w:tab w:val="num" w:pos="0"/>
        </w:tabs>
        <w:ind w:left="1320" w:hanging="480"/>
      </w:pPr>
      <w:rPr>
        <w:rFonts w:ascii="Wingdings" w:hAnsi="Wingdings" w:cs="Wingdings"/>
      </w:rPr>
    </w:lvl>
    <w:lvl w:ilvl="2">
      <w:start w:val="1"/>
      <w:numFmt w:val="bullet"/>
      <w:lvlText w:val=""/>
      <w:lvlJc w:val="left"/>
      <w:pPr>
        <w:tabs>
          <w:tab w:val="num" w:pos="0"/>
        </w:tabs>
        <w:ind w:left="1800" w:hanging="480"/>
      </w:pPr>
      <w:rPr>
        <w:rFonts w:ascii="Wingdings" w:hAnsi="Wingdings" w:cs="Wingdings"/>
      </w:rPr>
    </w:lvl>
    <w:lvl w:ilvl="3">
      <w:start w:val="1"/>
      <w:numFmt w:val="bullet"/>
      <w:lvlText w:val=""/>
      <w:lvlJc w:val="left"/>
      <w:pPr>
        <w:tabs>
          <w:tab w:val="num" w:pos="0"/>
        </w:tabs>
        <w:ind w:left="2280" w:hanging="480"/>
      </w:pPr>
      <w:rPr>
        <w:rFonts w:ascii="Wingdings" w:hAnsi="Wingdings" w:cs="Wingdings"/>
      </w:rPr>
    </w:lvl>
    <w:lvl w:ilvl="4">
      <w:start w:val="1"/>
      <w:numFmt w:val="bullet"/>
      <w:lvlText w:val=""/>
      <w:lvlJc w:val="left"/>
      <w:pPr>
        <w:tabs>
          <w:tab w:val="num" w:pos="0"/>
        </w:tabs>
        <w:ind w:left="2760" w:hanging="480"/>
      </w:pPr>
      <w:rPr>
        <w:rFonts w:ascii="Wingdings" w:hAnsi="Wingdings" w:cs="Wingdings"/>
      </w:rPr>
    </w:lvl>
    <w:lvl w:ilvl="5">
      <w:start w:val="1"/>
      <w:numFmt w:val="bullet"/>
      <w:lvlText w:val=""/>
      <w:lvlJc w:val="left"/>
      <w:pPr>
        <w:tabs>
          <w:tab w:val="num" w:pos="0"/>
        </w:tabs>
        <w:ind w:left="3240" w:hanging="480"/>
      </w:pPr>
      <w:rPr>
        <w:rFonts w:ascii="Wingdings" w:hAnsi="Wingdings" w:cs="Wingdings"/>
      </w:rPr>
    </w:lvl>
    <w:lvl w:ilvl="6">
      <w:start w:val="1"/>
      <w:numFmt w:val="bullet"/>
      <w:lvlText w:val=""/>
      <w:lvlJc w:val="left"/>
      <w:pPr>
        <w:tabs>
          <w:tab w:val="num" w:pos="0"/>
        </w:tabs>
        <w:ind w:left="3720" w:hanging="480"/>
      </w:pPr>
      <w:rPr>
        <w:rFonts w:ascii="Wingdings" w:hAnsi="Wingdings" w:cs="Wingdings"/>
      </w:rPr>
    </w:lvl>
    <w:lvl w:ilvl="7">
      <w:start w:val="1"/>
      <w:numFmt w:val="bullet"/>
      <w:lvlText w:val=""/>
      <w:lvlJc w:val="left"/>
      <w:pPr>
        <w:tabs>
          <w:tab w:val="num" w:pos="0"/>
        </w:tabs>
        <w:ind w:left="4200" w:hanging="480"/>
      </w:pPr>
      <w:rPr>
        <w:rFonts w:ascii="Wingdings" w:hAnsi="Wingdings" w:cs="Wingdings"/>
      </w:rPr>
    </w:lvl>
    <w:lvl w:ilvl="8">
      <w:start w:val="1"/>
      <w:numFmt w:val="bullet"/>
      <w:lvlText w:val=""/>
      <w:lvlJc w:val="left"/>
      <w:pPr>
        <w:tabs>
          <w:tab w:val="num" w:pos="0"/>
        </w:tabs>
        <w:ind w:left="4680" w:hanging="480"/>
      </w:pPr>
      <w:rPr>
        <w:rFonts w:ascii="Wingdings" w:hAnsi="Wingdings" w:cs="Wingdings"/>
      </w:rPr>
    </w:lvl>
  </w:abstractNum>
  <w:abstractNum w:abstractNumId="1" w15:restartNumberingAfterBreak="0">
    <w:nsid w:val="1B1E0928"/>
    <w:multiLevelType w:val="multilevel"/>
    <w:tmpl w:val="E1926118"/>
    <w:lvl w:ilvl="0">
      <w:start w:val="1"/>
      <w:numFmt w:val="none"/>
      <w:suff w:val="nothing"/>
      <w:lvlText w:val=""/>
      <w:lvlJc w:val="left"/>
      <w:pPr>
        <w:ind w:left="0" w:firstLine="0"/>
      </w:pPr>
    </w:lvl>
    <w:lvl w:ilvl="1">
      <w:start w:val="1"/>
      <w:numFmt w:val="none"/>
      <w:pStyle w:val="2"/>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7EC0A11"/>
    <w:multiLevelType w:val="multilevel"/>
    <w:tmpl w:val="1B6C7E96"/>
    <w:lvl w:ilvl="0">
      <w:start w:val="1"/>
      <w:numFmt w:val="bullet"/>
      <w:lvlText w:val="□"/>
      <w:lvlJc w:val="left"/>
      <w:pPr>
        <w:ind w:left="720" w:hanging="360"/>
      </w:pPr>
      <w:rPr>
        <w:rFonts w:ascii="新細明體" w:hAnsi="新細明體" w:cs="Times New Roman" w:hint="default"/>
        <w:shd w:val="clear" w:color="auto" w:fill="auto"/>
        <w:lang w:val="en-US"/>
      </w:rPr>
    </w:lvl>
    <w:lvl w:ilvl="1">
      <w:start w:val="1"/>
      <w:numFmt w:val="bullet"/>
      <w:lvlText w:val=""/>
      <w:lvlJc w:val="left"/>
      <w:pPr>
        <w:ind w:left="1320" w:hanging="480"/>
      </w:pPr>
      <w:rPr>
        <w:rFonts w:ascii="Wingdings" w:hAnsi="Wingdings" w:cs="Wingdings" w:hint="default"/>
      </w:rPr>
    </w:lvl>
    <w:lvl w:ilvl="2">
      <w:start w:val="1"/>
      <w:numFmt w:val="bullet"/>
      <w:lvlText w:val=""/>
      <w:lvlJc w:val="left"/>
      <w:pPr>
        <w:ind w:left="1800" w:hanging="480"/>
      </w:pPr>
      <w:rPr>
        <w:rFonts w:ascii="Wingdings" w:hAnsi="Wingdings" w:cs="Wingdings" w:hint="default"/>
      </w:rPr>
    </w:lvl>
    <w:lvl w:ilvl="3">
      <w:start w:val="1"/>
      <w:numFmt w:val="bullet"/>
      <w:lvlText w:val=""/>
      <w:lvlJc w:val="left"/>
      <w:pPr>
        <w:ind w:left="2280" w:hanging="480"/>
      </w:pPr>
      <w:rPr>
        <w:rFonts w:ascii="Wingdings" w:hAnsi="Wingdings" w:cs="Wingdings" w:hint="default"/>
      </w:rPr>
    </w:lvl>
    <w:lvl w:ilvl="4">
      <w:start w:val="1"/>
      <w:numFmt w:val="bullet"/>
      <w:lvlText w:val=""/>
      <w:lvlJc w:val="left"/>
      <w:pPr>
        <w:ind w:left="2760" w:hanging="480"/>
      </w:pPr>
      <w:rPr>
        <w:rFonts w:ascii="Wingdings" w:hAnsi="Wingdings" w:cs="Wingdings" w:hint="default"/>
      </w:rPr>
    </w:lvl>
    <w:lvl w:ilvl="5">
      <w:start w:val="1"/>
      <w:numFmt w:val="bullet"/>
      <w:lvlText w:val=""/>
      <w:lvlJc w:val="left"/>
      <w:pPr>
        <w:ind w:left="3240" w:hanging="480"/>
      </w:pPr>
      <w:rPr>
        <w:rFonts w:ascii="Wingdings" w:hAnsi="Wingdings" w:cs="Wingdings" w:hint="default"/>
      </w:rPr>
    </w:lvl>
    <w:lvl w:ilvl="6">
      <w:start w:val="1"/>
      <w:numFmt w:val="bullet"/>
      <w:lvlText w:val=""/>
      <w:lvlJc w:val="left"/>
      <w:pPr>
        <w:ind w:left="3720" w:hanging="480"/>
      </w:pPr>
      <w:rPr>
        <w:rFonts w:ascii="Wingdings" w:hAnsi="Wingdings" w:cs="Wingdings" w:hint="default"/>
      </w:rPr>
    </w:lvl>
    <w:lvl w:ilvl="7">
      <w:start w:val="1"/>
      <w:numFmt w:val="bullet"/>
      <w:lvlText w:val=""/>
      <w:lvlJc w:val="left"/>
      <w:pPr>
        <w:ind w:left="4200" w:hanging="480"/>
      </w:pPr>
      <w:rPr>
        <w:rFonts w:ascii="Wingdings" w:hAnsi="Wingdings" w:cs="Wingdings" w:hint="default"/>
      </w:rPr>
    </w:lvl>
    <w:lvl w:ilvl="8">
      <w:start w:val="1"/>
      <w:numFmt w:val="bullet"/>
      <w:lvlText w:val=""/>
      <w:lvlJc w:val="left"/>
      <w:pPr>
        <w:ind w:left="4680" w:hanging="480"/>
      </w:pPr>
      <w:rPr>
        <w:rFonts w:ascii="Wingdings" w:hAnsi="Wingdings" w:cs="Wingdings" w:hint="default"/>
      </w:rPr>
    </w:lvl>
  </w:abstractNum>
  <w:abstractNum w:abstractNumId="3" w15:restartNumberingAfterBreak="0">
    <w:nsid w:val="3B87614F"/>
    <w:multiLevelType w:val="hybridMultilevel"/>
    <w:tmpl w:val="68F02AEC"/>
    <w:lvl w:ilvl="0" w:tplc="59CC62A2">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09"/>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C50"/>
    <w:rsid w:val="00022ACF"/>
    <w:rsid w:val="00030B7B"/>
    <w:rsid w:val="00085ACA"/>
    <w:rsid w:val="000A0EA6"/>
    <w:rsid w:val="00124FFB"/>
    <w:rsid w:val="00182250"/>
    <w:rsid w:val="001903A7"/>
    <w:rsid w:val="001A0729"/>
    <w:rsid w:val="001E6B9A"/>
    <w:rsid w:val="00223D68"/>
    <w:rsid w:val="00225A97"/>
    <w:rsid w:val="00287359"/>
    <w:rsid w:val="002C2A34"/>
    <w:rsid w:val="002D7A94"/>
    <w:rsid w:val="0034552E"/>
    <w:rsid w:val="003B6793"/>
    <w:rsid w:val="004424DE"/>
    <w:rsid w:val="004918B8"/>
    <w:rsid w:val="004D354D"/>
    <w:rsid w:val="0058083C"/>
    <w:rsid w:val="00592A7D"/>
    <w:rsid w:val="005A7C65"/>
    <w:rsid w:val="005F188E"/>
    <w:rsid w:val="00615A76"/>
    <w:rsid w:val="00617049"/>
    <w:rsid w:val="006B3ED3"/>
    <w:rsid w:val="006C53E7"/>
    <w:rsid w:val="006D40FE"/>
    <w:rsid w:val="00712295"/>
    <w:rsid w:val="00743F91"/>
    <w:rsid w:val="00886D46"/>
    <w:rsid w:val="008B1B35"/>
    <w:rsid w:val="00903333"/>
    <w:rsid w:val="009125FF"/>
    <w:rsid w:val="00953C50"/>
    <w:rsid w:val="00A4632A"/>
    <w:rsid w:val="00A469DD"/>
    <w:rsid w:val="00A64247"/>
    <w:rsid w:val="00A707BA"/>
    <w:rsid w:val="00A8175F"/>
    <w:rsid w:val="00A900FB"/>
    <w:rsid w:val="00B12B08"/>
    <w:rsid w:val="00B93635"/>
    <w:rsid w:val="00BC18CA"/>
    <w:rsid w:val="00BD27E8"/>
    <w:rsid w:val="00C16C5F"/>
    <w:rsid w:val="00C17CB7"/>
    <w:rsid w:val="00C71D4C"/>
    <w:rsid w:val="00D0570D"/>
    <w:rsid w:val="00D10774"/>
    <w:rsid w:val="00D54957"/>
    <w:rsid w:val="00D7725D"/>
    <w:rsid w:val="00D84829"/>
    <w:rsid w:val="00E26CA7"/>
    <w:rsid w:val="00E3624F"/>
    <w:rsid w:val="00E6762E"/>
    <w:rsid w:val="00E70046"/>
    <w:rsid w:val="00E81114"/>
    <w:rsid w:val="00E84A7B"/>
    <w:rsid w:val="00E85CF6"/>
    <w:rsid w:val="00E907C8"/>
    <w:rsid w:val="00E94E4E"/>
    <w:rsid w:val="00EB0C2F"/>
    <w:rsid w:val="00ED1EF1"/>
    <w:rsid w:val="00ED6897"/>
    <w:rsid w:val="00F67577"/>
    <w:rsid w:val="00F711D6"/>
    <w:rsid w:val="00F7404F"/>
    <w:rsid w:val="00F97FE1"/>
    <w:rsid w:val="00FA296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1F4EE9"/>
  <w15:docId w15:val="{6626690E-C037-4DAA-9E0B-3FD333F30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Mangal"/>
        <w:lang w:val="en-US" w:eastAsia="zh-TW" w:bidi="ar-SA"/>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Calibri" w:eastAsia="新細明體;PMingLiU" w:hAnsi="Calibri" w:cs="Times New Roman"/>
      <w:kern w:val="2"/>
      <w:sz w:val="24"/>
      <w:szCs w:val="22"/>
    </w:rPr>
  </w:style>
  <w:style w:type="paragraph" w:styleId="2">
    <w:name w:val="heading 2"/>
    <w:basedOn w:val="a"/>
    <w:next w:val="a0"/>
    <w:qFormat/>
    <w:pPr>
      <w:widowControl/>
      <w:numPr>
        <w:ilvl w:val="1"/>
        <w:numId w:val="1"/>
      </w:numPr>
      <w:spacing w:before="280" w:after="280"/>
      <w:outlineLvl w:val="1"/>
    </w:pPr>
    <w:rPr>
      <w:rFonts w:ascii="新細明體;PMingLiU" w:hAnsi="新細明體;PMingLiU" w:cs="新細明體;PMingLiU"/>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qFormat/>
  </w:style>
  <w:style w:type="character" w:customStyle="1" w:styleId="WW8Num1z1">
    <w:name w:val="WW8Num1z1"/>
    <w:qFormat/>
    <w:rPr>
      <w:rFonts w:cs="Times New Roman"/>
    </w:rPr>
  </w:style>
  <w:style w:type="character" w:customStyle="1" w:styleId="WW8Num2z0">
    <w:name w:val="WW8Num2z0"/>
    <w:qFormat/>
    <w:rPr>
      <w:rFonts w:ascii="Wingdings" w:eastAsia="Wingdings" w:hAnsi="Wingdings" w:cs="Wingdings"/>
    </w:rPr>
  </w:style>
  <w:style w:type="character" w:customStyle="1" w:styleId="WW8Num3z0">
    <w:name w:val="WW8Num3z0"/>
    <w:qFormat/>
    <w:rPr>
      <w:rFonts w:ascii="標楷體;DF Kai Shu" w:eastAsia="標楷體;DF Kai Shu" w:hAnsi="標楷體;DF Kai Shu" w:cs="Times New Roman"/>
    </w:rPr>
  </w:style>
  <w:style w:type="character" w:customStyle="1" w:styleId="WW8Num3z1">
    <w:name w:val="WW8Num3z1"/>
    <w:qFormat/>
    <w:rPr>
      <w:rFonts w:cs="Times New Roman"/>
    </w:rPr>
  </w:style>
  <w:style w:type="character" w:customStyle="1" w:styleId="WW8Num4z0">
    <w:name w:val="WW8Num4z0"/>
    <w:qFormat/>
    <w:rPr>
      <w:rFonts w:ascii="標楷體;DF Kai Shu" w:eastAsia="標楷體;DF Kai Shu" w:hAnsi="標楷體;DF Kai Shu" w:cs="標楷體;DF Kai Shu"/>
      <w:sz w:val="28"/>
      <w:szCs w:val="28"/>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eastAsia="Times New Roman" w:hAnsi="Times New Roman" w:cs="Times New Roman"/>
    </w:rPr>
  </w:style>
  <w:style w:type="character" w:customStyle="1" w:styleId="WW8Num5z1">
    <w:name w:val="WW8Num5z1"/>
    <w:qFormat/>
    <w:rPr>
      <w:rFonts w:cs="Times New Roman"/>
    </w:rPr>
  </w:style>
  <w:style w:type="character" w:customStyle="1" w:styleId="WW8Num6z0">
    <w:name w:val="WW8Num6z0"/>
    <w:qFormat/>
    <w:rPr>
      <w:rFonts w:ascii="標楷體;DF Kai Shu" w:eastAsia="標楷體;DF Kai Shu" w:hAnsi="標楷體;DF Kai Shu" w:cs="Times New Roman"/>
    </w:rPr>
  </w:style>
  <w:style w:type="character" w:customStyle="1" w:styleId="WW8Num6z1">
    <w:name w:val="WW8Num6z1"/>
    <w:qFormat/>
    <w:rPr>
      <w:rFonts w:ascii="Wingdings" w:eastAsia="Wingdings" w:hAnsi="Wingdings" w:cs="Wingdings"/>
    </w:rPr>
  </w:style>
  <w:style w:type="character" w:customStyle="1" w:styleId="WW8Num7z0">
    <w:name w:val="WW8Num7z0"/>
    <w:qFormat/>
    <w:rPr>
      <w:rFonts w:ascii="標楷體;DF Kai Shu" w:eastAsia="標楷體;DF Kai Shu" w:hAnsi="標楷體;DF Kai Shu" w:cs="Times New Roman"/>
    </w:rPr>
  </w:style>
  <w:style w:type="character" w:customStyle="1" w:styleId="WW8Num7z1">
    <w:name w:val="WW8Num7z1"/>
    <w:qFormat/>
    <w:rPr>
      <w:rFonts w:cs="Times New Roman"/>
    </w:rPr>
  </w:style>
  <w:style w:type="character" w:customStyle="1" w:styleId="WW8Num8z0">
    <w:name w:val="WW8Num8z0"/>
    <w:qFormat/>
  </w:style>
  <w:style w:type="character" w:customStyle="1" w:styleId="WW8Num8z1">
    <w:name w:val="WW8Num8z1"/>
    <w:qFormat/>
    <w:rPr>
      <w:rFonts w:cs="Times New Roman"/>
    </w:rPr>
  </w:style>
  <w:style w:type="character" w:customStyle="1" w:styleId="WW8Num9z0">
    <w:name w:val="WW8Num9z0"/>
    <w:qFormat/>
    <w:rPr>
      <w:rFonts w:ascii="標楷體;DF Kai Shu" w:eastAsia="標楷體;DF Kai Shu" w:hAnsi="標楷體;DF Kai Shu" w:cs="Times New Roman"/>
    </w:rPr>
  </w:style>
  <w:style w:type="character" w:customStyle="1" w:styleId="WW8Num9z1">
    <w:name w:val="WW8Num9z1"/>
    <w:qFormat/>
    <w:rPr>
      <w:rFonts w:cs="Times New Roman"/>
    </w:rPr>
  </w:style>
  <w:style w:type="character" w:customStyle="1" w:styleId="WW8Num10z0">
    <w:name w:val="WW8Num10z0"/>
    <w:qFormat/>
    <w:rPr>
      <w:rFonts w:ascii="標楷體;DF Kai Shu" w:eastAsia="標楷體;DF Kai Shu" w:hAnsi="標楷體;DF Kai Shu" w:cs="Times New Roman"/>
    </w:rPr>
  </w:style>
  <w:style w:type="character" w:customStyle="1" w:styleId="WW8Num10z1">
    <w:name w:val="WW8Num10z1"/>
    <w:qFormat/>
    <w:rPr>
      <w:rFonts w:cs="Times New Roman"/>
    </w:rPr>
  </w:style>
  <w:style w:type="character" w:customStyle="1" w:styleId="WW8Num11z0">
    <w:name w:val="WW8Num11z0"/>
    <w:qFormat/>
    <w:rPr>
      <w:rFonts w:ascii="標楷體;DF Kai Shu" w:eastAsia="標楷體;DF Kai Shu" w:hAnsi="標楷體;DF Kai Shu" w:cs="Times New Roman"/>
    </w:rPr>
  </w:style>
  <w:style w:type="character" w:customStyle="1" w:styleId="WW8Num11z1">
    <w:name w:val="WW8Num11z1"/>
    <w:qFormat/>
    <w:rPr>
      <w:rFonts w:cs="Times New Roman"/>
    </w:rPr>
  </w:style>
  <w:style w:type="character" w:customStyle="1" w:styleId="WW8Num12z0">
    <w:name w:val="WW8Num12z0"/>
    <w:qFormat/>
    <w:rPr>
      <w:rFonts w:cs="Times New Roman"/>
    </w:rPr>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rFonts w:cs="Times New Roman"/>
    </w:rPr>
  </w:style>
  <w:style w:type="character" w:customStyle="1" w:styleId="WW8Num14z1">
    <w:name w:val="WW8Num14z1"/>
    <w:qFormat/>
    <w:rPr>
      <w:rFonts w:cs="Times New Roman"/>
    </w:rPr>
  </w:style>
  <w:style w:type="character" w:customStyle="1" w:styleId="WW8Num15z0">
    <w:name w:val="WW8Num15z0"/>
    <w:qFormat/>
    <w:rPr>
      <w:rFonts w:cs="Times New Roman"/>
    </w:rPr>
  </w:style>
  <w:style w:type="character" w:customStyle="1" w:styleId="WW8Num15z1">
    <w:name w:val="WW8Num15z1"/>
    <w:qFormat/>
    <w:rPr>
      <w:rFonts w:cs="Times New Roman"/>
    </w:rPr>
  </w:style>
  <w:style w:type="character" w:customStyle="1" w:styleId="WW8Num16z0">
    <w:name w:val="WW8Num16z0"/>
    <w:qFormat/>
    <w:rPr>
      <w:rFonts w:cs="Times New Roman"/>
    </w:rPr>
  </w:style>
  <w:style w:type="character" w:customStyle="1" w:styleId="WW8Num16z1">
    <w:name w:val="WW8Num16z1"/>
    <w:qFormat/>
    <w:rPr>
      <w:rFonts w:cs="Times New Roman"/>
    </w:rPr>
  </w:style>
  <w:style w:type="character" w:customStyle="1" w:styleId="WW8Num17z0">
    <w:name w:val="WW8Num17z0"/>
    <w:qFormat/>
    <w:rPr>
      <w:rFonts w:cs="Times New Roman"/>
    </w:rPr>
  </w:style>
  <w:style w:type="character" w:customStyle="1" w:styleId="WW8Num17z1">
    <w:name w:val="WW8Num17z1"/>
    <w:qFormat/>
    <w:rPr>
      <w:rFonts w:cs="Times New Roman"/>
    </w:rPr>
  </w:style>
  <w:style w:type="character" w:customStyle="1" w:styleId="WW8Num18z0">
    <w:name w:val="WW8Num18z0"/>
    <w:qFormat/>
    <w:rPr>
      <w:rFonts w:cs="Times New Roman"/>
    </w:rPr>
  </w:style>
  <w:style w:type="character" w:customStyle="1" w:styleId="WW8Num18z1">
    <w:name w:val="WW8Num18z1"/>
    <w:qFormat/>
    <w:rPr>
      <w:rFonts w:cs="Times New Roman"/>
    </w:rPr>
  </w:style>
  <w:style w:type="character" w:customStyle="1" w:styleId="WW8Num19z0">
    <w:name w:val="WW8Num19z0"/>
    <w:qFormat/>
    <w:rPr>
      <w:rFonts w:ascii="Wingdings" w:eastAsia="Wingdings" w:hAnsi="Wingdings" w:cs="Wingdings"/>
    </w:rPr>
  </w:style>
  <w:style w:type="character" w:customStyle="1" w:styleId="WW8Num20z0">
    <w:name w:val="WW8Num20z0"/>
    <w:qFormat/>
    <w:rPr>
      <w:rFonts w:ascii="Times New Roman" w:eastAsia="Times New Roman" w:hAnsi="Times New Roman" w:cs="Times New Roman"/>
    </w:rPr>
  </w:style>
  <w:style w:type="character" w:customStyle="1" w:styleId="WW8Num20z1">
    <w:name w:val="WW8Num20z1"/>
    <w:qFormat/>
    <w:rPr>
      <w:rFonts w:cs="Times New Roman"/>
    </w:rPr>
  </w:style>
  <w:style w:type="character" w:customStyle="1" w:styleId="Heading2Char">
    <w:name w:val="Heading 2 Char"/>
    <w:qFormat/>
    <w:rPr>
      <w:rFonts w:ascii="新細明體;PMingLiU" w:eastAsia="新細明體;PMingLiU" w:hAnsi="新細明體;PMingLiU" w:cs="新細明體;PMingLiU"/>
      <w:b/>
      <w:bCs/>
      <w:sz w:val="36"/>
      <w:szCs w:val="36"/>
      <w:lang w:val="en-US" w:eastAsia="zh-TW" w:bidi="ar-SA"/>
    </w:rPr>
  </w:style>
  <w:style w:type="character" w:customStyle="1" w:styleId="a4">
    <w:name w:val="字元 字元"/>
    <w:qFormat/>
    <w:rPr>
      <w:rFonts w:cs="Times New Roman"/>
      <w:sz w:val="20"/>
      <w:szCs w:val="20"/>
    </w:rPr>
  </w:style>
  <w:style w:type="character" w:customStyle="1" w:styleId="WW-">
    <w:name w:val="WW- 字元 字元"/>
    <w:qFormat/>
    <w:rPr>
      <w:rFonts w:cs="Times New Roman"/>
      <w:sz w:val="20"/>
      <w:szCs w:val="20"/>
    </w:rPr>
  </w:style>
  <w:style w:type="character" w:styleId="a5">
    <w:name w:val="page number"/>
    <w:basedOn w:val="a1"/>
  </w:style>
  <w:style w:type="character" w:customStyle="1" w:styleId="a6">
    <w:name w:val="(一) 字元"/>
    <w:qFormat/>
    <w:rPr>
      <w:rFonts w:eastAsia="標楷體;DF Kai Shu"/>
      <w:kern w:val="2"/>
      <w:szCs w:val="22"/>
      <w:lang w:val="en-US" w:eastAsia="zh-TW" w:bidi="ar-SA"/>
    </w:rPr>
  </w:style>
  <w:style w:type="character" w:customStyle="1" w:styleId="1">
    <w:name w:val="1. 字元"/>
    <w:qFormat/>
    <w:rPr>
      <w:rFonts w:eastAsia="標楷體;DF Kai Shu"/>
      <w:kern w:val="2"/>
      <w:szCs w:val="22"/>
      <w:lang w:val="en-US" w:eastAsia="zh-TW" w:bidi="ar-SA"/>
    </w:rPr>
  </w:style>
  <w:style w:type="character" w:customStyle="1" w:styleId="a7">
    <w:name w:val="一、內容 字元"/>
    <w:qFormat/>
    <w:rPr>
      <w:rFonts w:eastAsia="標楷體;DF Kai Shu"/>
      <w:kern w:val="2"/>
      <w:szCs w:val="22"/>
      <w:lang w:val="en-US" w:eastAsia="zh-TW" w:bidi="ar-SA"/>
    </w:rPr>
  </w:style>
  <w:style w:type="character" w:customStyle="1" w:styleId="a8">
    <w:name w:val="一、項目 字元"/>
    <w:qFormat/>
    <w:rPr>
      <w:rFonts w:eastAsia="標楷體;DF Kai Shu"/>
      <w:b/>
      <w:kern w:val="2"/>
      <w:szCs w:val="22"/>
      <w:lang w:val="en-US" w:eastAsia="zh-TW" w:bidi="ar-SA"/>
    </w:rPr>
  </w:style>
  <w:style w:type="character" w:customStyle="1" w:styleId="FooterChar">
    <w:name w:val="Footer Char"/>
    <w:qFormat/>
    <w:rPr>
      <w:rFonts w:ascii="Times New Roman" w:eastAsia="標楷體;DF Kai Shu" w:hAnsi="Times New Roman" w:cs="Times New Roman"/>
      <w:sz w:val="20"/>
      <w:szCs w:val="20"/>
    </w:rPr>
  </w:style>
  <w:style w:type="character" w:customStyle="1" w:styleId="HeaderChar">
    <w:name w:val="Header Char"/>
    <w:qFormat/>
    <w:rPr>
      <w:rFonts w:ascii="Times New Roman" w:eastAsia="標楷體;DF Kai Shu" w:hAnsi="Times New Roman" w:cs="Times New Roman"/>
      <w:sz w:val="20"/>
      <w:szCs w:val="20"/>
    </w:rPr>
  </w:style>
  <w:style w:type="character" w:customStyle="1" w:styleId="BalloonTextChar">
    <w:name w:val="Balloon Text Char"/>
    <w:qFormat/>
    <w:rPr>
      <w:rFonts w:ascii="Cambria" w:eastAsia="新細明體;PMingLiU" w:hAnsi="Cambria" w:cs="Cambria"/>
      <w:kern w:val="2"/>
      <w:sz w:val="18"/>
      <w:szCs w:val="18"/>
      <w:lang w:val="en-US" w:eastAsia="zh-TW" w:bidi="ar-SA"/>
    </w:rPr>
  </w:style>
  <w:style w:type="character" w:customStyle="1" w:styleId="a9">
    <w:name w:val="特別強調"/>
    <w:qFormat/>
    <w:rPr>
      <w:rFonts w:cs="Times New Roman"/>
      <w:b/>
      <w:bCs/>
    </w:rPr>
  </w:style>
  <w:style w:type="character" w:customStyle="1" w:styleId="aa">
    <w:name w:val="網際網路連結"/>
    <w:rPr>
      <w:rFonts w:cs="Times New Roman"/>
      <w:color w:val="0000FF"/>
      <w:u w:val="single"/>
    </w:rPr>
  </w:style>
  <w:style w:type="character" w:customStyle="1" w:styleId="ab">
    <w:name w:val="頁尾 字元"/>
    <w:qFormat/>
    <w:rPr>
      <w:rFonts w:ascii="Calibri" w:eastAsia="新細明體;PMingLiU" w:hAnsi="Calibri" w:cs="Times New Roman"/>
      <w:kern w:val="0"/>
      <w:sz w:val="20"/>
      <w:szCs w:val="20"/>
      <w:lang w:bidi="ar-SA"/>
    </w:rPr>
  </w:style>
  <w:style w:type="character" w:styleId="ac">
    <w:name w:val="Hyperlink"/>
    <w:qFormat/>
    <w:rPr>
      <w:color w:val="0563C1"/>
      <w:u w:val="single"/>
    </w:rPr>
  </w:style>
  <w:style w:type="character" w:customStyle="1" w:styleId="WWCharLFO1LVL1">
    <w:name w:val="WW_CharLFO1LVL1"/>
    <w:qFormat/>
    <w:rPr>
      <w:rFonts w:ascii="Liberation Serif" w:hAnsi="Liberation Serif"/>
    </w:rPr>
  </w:style>
  <w:style w:type="character" w:customStyle="1" w:styleId="WWCharLFO1LVL2">
    <w:name w:val="WW_CharLFO1LVL2"/>
    <w:qFormat/>
    <w:rPr>
      <w:rFonts w:cs="Times New Roman"/>
    </w:rPr>
  </w:style>
  <w:style w:type="character" w:customStyle="1" w:styleId="WWCharLFO1LVL3">
    <w:name w:val="WW_CharLFO1LVL3"/>
    <w:qFormat/>
    <w:rPr>
      <w:rFonts w:cs="Times New Roman"/>
    </w:rPr>
  </w:style>
  <w:style w:type="character" w:customStyle="1" w:styleId="WWCharLFO1LVL4">
    <w:name w:val="WW_CharLFO1LVL4"/>
    <w:qFormat/>
    <w:rPr>
      <w:rFonts w:cs="Times New Roman"/>
    </w:rPr>
  </w:style>
  <w:style w:type="character" w:customStyle="1" w:styleId="WWCharLFO1LVL5">
    <w:name w:val="WW_CharLFO1LVL5"/>
    <w:qFormat/>
    <w:rPr>
      <w:rFonts w:cs="Times New Roman"/>
    </w:rPr>
  </w:style>
  <w:style w:type="character" w:customStyle="1" w:styleId="WWCharLFO1LVL6">
    <w:name w:val="WW_CharLFO1LVL6"/>
    <w:qFormat/>
    <w:rPr>
      <w:rFonts w:cs="Times New Roman"/>
    </w:rPr>
  </w:style>
  <w:style w:type="character" w:customStyle="1" w:styleId="WWCharLFO1LVL7">
    <w:name w:val="WW_CharLFO1LVL7"/>
    <w:qFormat/>
    <w:rPr>
      <w:rFonts w:cs="Times New Roman"/>
    </w:rPr>
  </w:style>
  <w:style w:type="character" w:customStyle="1" w:styleId="WWCharLFO1LVL8">
    <w:name w:val="WW_CharLFO1LVL8"/>
    <w:qFormat/>
    <w:rPr>
      <w:rFonts w:cs="Times New Roman"/>
    </w:rPr>
  </w:style>
  <w:style w:type="character" w:customStyle="1" w:styleId="WWCharLFO1LVL9">
    <w:name w:val="WW_CharLFO1LVL9"/>
    <w:qFormat/>
    <w:rPr>
      <w:rFonts w:cs="Times New Roman"/>
    </w:rPr>
  </w:style>
  <w:style w:type="character" w:customStyle="1" w:styleId="WWCharLFO2LVL1">
    <w:name w:val="WW_CharLFO2LVL1"/>
    <w:qFormat/>
    <w:rPr>
      <w:rFonts w:ascii="Wingdings" w:hAnsi="Wingdings" w:cs="Wingdings"/>
    </w:rPr>
  </w:style>
  <w:style w:type="character" w:customStyle="1" w:styleId="WWCharLFO2LVL2">
    <w:name w:val="WW_CharLFO2LVL2"/>
    <w:qFormat/>
    <w:rPr>
      <w:rFonts w:ascii="Wingdings" w:hAnsi="Wingdings" w:cs="Wingdings"/>
    </w:rPr>
  </w:style>
  <w:style w:type="character" w:customStyle="1" w:styleId="WWCharLFO2LVL3">
    <w:name w:val="WW_CharLFO2LVL3"/>
    <w:qFormat/>
    <w:rPr>
      <w:rFonts w:ascii="Wingdings" w:hAnsi="Wingdings" w:cs="Wingdings"/>
    </w:rPr>
  </w:style>
  <w:style w:type="character" w:customStyle="1" w:styleId="WWCharLFO2LVL4">
    <w:name w:val="WW_CharLFO2LVL4"/>
    <w:qFormat/>
    <w:rPr>
      <w:rFonts w:ascii="Wingdings" w:hAnsi="Wingdings" w:cs="Wingdings"/>
    </w:rPr>
  </w:style>
  <w:style w:type="character" w:customStyle="1" w:styleId="WWCharLFO2LVL5">
    <w:name w:val="WW_CharLFO2LVL5"/>
    <w:qFormat/>
    <w:rPr>
      <w:rFonts w:ascii="Wingdings" w:hAnsi="Wingdings" w:cs="Wingdings"/>
    </w:rPr>
  </w:style>
  <w:style w:type="character" w:customStyle="1" w:styleId="WWCharLFO2LVL6">
    <w:name w:val="WW_CharLFO2LVL6"/>
    <w:qFormat/>
    <w:rPr>
      <w:rFonts w:ascii="Wingdings" w:hAnsi="Wingdings" w:cs="Wingdings"/>
    </w:rPr>
  </w:style>
  <w:style w:type="character" w:customStyle="1" w:styleId="WWCharLFO2LVL7">
    <w:name w:val="WW_CharLFO2LVL7"/>
    <w:qFormat/>
    <w:rPr>
      <w:rFonts w:ascii="Wingdings" w:hAnsi="Wingdings" w:cs="Wingdings"/>
    </w:rPr>
  </w:style>
  <w:style w:type="character" w:customStyle="1" w:styleId="WWCharLFO2LVL8">
    <w:name w:val="WW_CharLFO2LVL8"/>
    <w:qFormat/>
    <w:rPr>
      <w:rFonts w:ascii="Wingdings" w:hAnsi="Wingdings" w:cs="Wingdings"/>
    </w:rPr>
  </w:style>
  <w:style w:type="character" w:customStyle="1" w:styleId="WWCharLFO2LVL9">
    <w:name w:val="WW_CharLFO2LVL9"/>
    <w:qFormat/>
    <w:rPr>
      <w:rFonts w:ascii="Wingdings" w:hAnsi="Wingdings" w:cs="Wingdings"/>
    </w:rPr>
  </w:style>
  <w:style w:type="character" w:customStyle="1" w:styleId="WWCharLFO3LVL1">
    <w:name w:val="WW_CharLFO3LVL1"/>
    <w:qFormat/>
    <w:rPr>
      <w:rFonts w:ascii="標楷體;DF Kai Shu" w:eastAsia="標楷體;DF Kai Shu" w:hAnsi="標楷體;DF Kai Shu" w:cs="Times New Roman"/>
    </w:rPr>
  </w:style>
  <w:style w:type="character" w:customStyle="1" w:styleId="WWCharLFO3LVL2">
    <w:name w:val="WW_CharLFO3LVL2"/>
    <w:qFormat/>
    <w:rPr>
      <w:rFonts w:cs="Times New Roman"/>
    </w:rPr>
  </w:style>
  <w:style w:type="character" w:customStyle="1" w:styleId="WWCharLFO3LVL3">
    <w:name w:val="WW_CharLFO3LVL3"/>
    <w:qFormat/>
    <w:rPr>
      <w:rFonts w:cs="Times New Roman"/>
    </w:rPr>
  </w:style>
  <w:style w:type="character" w:customStyle="1" w:styleId="WWCharLFO3LVL4">
    <w:name w:val="WW_CharLFO3LVL4"/>
    <w:qFormat/>
    <w:rPr>
      <w:rFonts w:cs="Times New Roman"/>
    </w:rPr>
  </w:style>
  <w:style w:type="character" w:customStyle="1" w:styleId="WWCharLFO3LVL5">
    <w:name w:val="WW_CharLFO3LVL5"/>
    <w:qFormat/>
    <w:rPr>
      <w:rFonts w:cs="Times New Roman"/>
    </w:rPr>
  </w:style>
  <w:style w:type="character" w:customStyle="1" w:styleId="WWCharLFO3LVL6">
    <w:name w:val="WW_CharLFO3LVL6"/>
    <w:qFormat/>
    <w:rPr>
      <w:rFonts w:cs="Times New Roman"/>
    </w:rPr>
  </w:style>
  <w:style w:type="character" w:customStyle="1" w:styleId="WWCharLFO3LVL7">
    <w:name w:val="WW_CharLFO3LVL7"/>
    <w:qFormat/>
    <w:rPr>
      <w:rFonts w:cs="Times New Roman"/>
    </w:rPr>
  </w:style>
  <w:style w:type="character" w:customStyle="1" w:styleId="WWCharLFO3LVL8">
    <w:name w:val="WW_CharLFO3LVL8"/>
    <w:qFormat/>
    <w:rPr>
      <w:rFonts w:cs="Times New Roman"/>
    </w:rPr>
  </w:style>
  <w:style w:type="character" w:customStyle="1" w:styleId="WWCharLFO3LVL9">
    <w:name w:val="WW_CharLFO3LVL9"/>
    <w:qFormat/>
    <w:rPr>
      <w:rFonts w:cs="Times New Roman"/>
    </w:rPr>
  </w:style>
  <w:style w:type="character" w:customStyle="1" w:styleId="WWCharLFO4LVL1">
    <w:name w:val="WW_CharLFO4LVL1"/>
    <w:qFormat/>
    <w:rPr>
      <w:rFonts w:ascii="標楷體;DF Kai Shu" w:eastAsia="標楷體;DF Kai Shu" w:hAnsi="標楷體;DF Kai Shu" w:cs="標楷體;DF Kai Shu"/>
      <w:sz w:val="28"/>
      <w:szCs w:val="28"/>
    </w:rPr>
  </w:style>
  <w:style w:type="character" w:customStyle="1" w:styleId="WWCharLFO5LVL1">
    <w:name w:val="WW_CharLFO5LVL1"/>
    <w:qFormat/>
    <w:rPr>
      <w:rFonts w:ascii="Times New Roman" w:eastAsia="Times New Roman" w:hAnsi="Times New Roman" w:cs="Times New Roman"/>
    </w:rPr>
  </w:style>
  <w:style w:type="character" w:customStyle="1" w:styleId="WWCharLFO5LVL2">
    <w:name w:val="WW_CharLFO5LVL2"/>
    <w:qFormat/>
    <w:rPr>
      <w:rFonts w:cs="Times New Roman"/>
    </w:rPr>
  </w:style>
  <w:style w:type="character" w:customStyle="1" w:styleId="WWCharLFO5LVL3">
    <w:name w:val="WW_CharLFO5LVL3"/>
    <w:qFormat/>
    <w:rPr>
      <w:rFonts w:cs="Times New Roman"/>
    </w:rPr>
  </w:style>
  <w:style w:type="character" w:customStyle="1" w:styleId="WWCharLFO5LVL4">
    <w:name w:val="WW_CharLFO5LVL4"/>
    <w:qFormat/>
    <w:rPr>
      <w:rFonts w:cs="Times New Roman"/>
    </w:rPr>
  </w:style>
  <w:style w:type="character" w:customStyle="1" w:styleId="WWCharLFO5LVL5">
    <w:name w:val="WW_CharLFO5LVL5"/>
    <w:qFormat/>
    <w:rPr>
      <w:rFonts w:cs="Times New Roman"/>
    </w:rPr>
  </w:style>
  <w:style w:type="character" w:customStyle="1" w:styleId="WWCharLFO5LVL6">
    <w:name w:val="WW_CharLFO5LVL6"/>
    <w:qFormat/>
    <w:rPr>
      <w:rFonts w:cs="Times New Roman"/>
    </w:rPr>
  </w:style>
  <w:style w:type="character" w:customStyle="1" w:styleId="WWCharLFO5LVL7">
    <w:name w:val="WW_CharLFO5LVL7"/>
    <w:qFormat/>
    <w:rPr>
      <w:rFonts w:cs="Times New Roman"/>
    </w:rPr>
  </w:style>
  <w:style w:type="character" w:customStyle="1" w:styleId="WWCharLFO5LVL8">
    <w:name w:val="WW_CharLFO5LVL8"/>
    <w:qFormat/>
    <w:rPr>
      <w:rFonts w:cs="Times New Roman"/>
    </w:rPr>
  </w:style>
  <w:style w:type="character" w:customStyle="1" w:styleId="WWCharLFO5LVL9">
    <w:name w:val="WW_CharLFO5LVL9"/>
    <w:qFormat/>
    <w:rPr>
      <w:rFonts w:cs="Times New Roman"/>
    </w:rPr>
  </w:style>
  <w:style w:type="character" w:customStyle="1" w:styleId="WWCharLFO6LVL1">
    <w:name w:val="WW_CharLFO6LVL1"/>
    <w:qFormat/>
    <w:rPr>
      <w:rFonts w:ascii="標楷體;DF Kai Shu" w:eastAsia="標楷體;DF Kai Shu" w:hAnsi="標楷體;DF Kai Shu" w:cs="Times New Roman"/>
    </w:rPr>
  </w:style>
  <w:style w:type="character" w:customStyle="1" w:styleId="WWCharLFO6LVL2">
    <w:name w:val="WW_CharLFO6LVL2"/>
    <w:qFormat/>
    <w:rPr>
      <w:rFonts w:ascii="Wingdings" w:hAnsi="Wingdings" w:cs="Wingdings"/>
    </w:rPr>
  </w:style>
  <w:style w:type="character" w:customStyle="1" w:styleId="WWCharLFO6LVL3">
    <w:name w:val="WW_CharLFO6LVL3"/>
    <w:qFormat/>
    <w:rPr>
      <w:rFonts w:ascii="Wingdings" w:hAnsi="Wingdings" w:cs="Wingdings"/>
    </w:rPr>
  </w:style>
  <w:style w:type="character" w:customStyle="1" w:styleId="WWCharLFO6LVL4">
    <w:name w:val="WW_CharLFO6LVL4"/>
    <w:qFormat/>
    <w:rPr>
      <w:rFonts w:ascii="Wingdings" w:hAnsi="Wingdings" w:cs="Wingdings"/>
    </w:rPr>
  </w:style>
  <w:style w:type="character" w:customStyle="1" w:styleId="WWCharLFO6LVL5">
    <w:name w:val="WW_CharLFO6LVL5"/>
    <w:qFormat/>
    <w:rPr>
      <w:rFonts w:ascii="Wingdings" w:hAnsi="Wingdings" w:cs="Wingdings"/>
    </w:rPr>
  </w:style>
  <w:style w:type="character" w:customStyle="1" w:styleId="WWCharLFO6LVL6">
    <w:name w:val="WW_CharLFO6LVL6"/>
    <w:qFormat/>
    <w:rPr>
      <w:rFonts w:ascii="Wingdings" w:hAnsi="Wingdings" w:cs="Wingdings"/>
    </w:rPr>
  </w:style>
  <w:style w:type="character" w:customStyle="1" w:styleId="WWCharLFO6LVL7">
    <w:name w:val="WW_CharLFO6LVL7"/>
    <w:qFormat/>
    <w:rPr>
      <w:rFonts w:ascii="Wingdings" w:hAnsi="Wingdings" w:cs="Wingdings"/>
    </w:rPr>
  </w:style>
  <w:style w:type="character" w:customStyle="1" w:styleId="WWCharLFO6LVL8">
    <w:name w:val="WW_CharLFO6LVL8"/>
    <w:qFormat/>
    <w:rPr>
      <w:rFonts w:ascii="Wingdings" w:hAnsi="Wingdings" w:cs="Wingdings"/>
    </w:rPr>
  </w:style>
  <w:style w:type="character" w:customStyle="1" w:styleId="WWCharLFO6LVL9">
    <w:name w:val="WW_CharLFO6LVL9"/>
    <w:qFormat/>
    <w:rPr>
      <w:rFonts w:ascii="Wingdings" w:hAnsi="Wingdings" w:cs="Wingdings"/>
    </w:rPr>
  </w:style>
  <w:style w:type="character" w:customStyle="1" w:styleId="WWCharLFO7LVL1">
    <w:name w:val="WW_CharLFO7LVL1"/>
    <w:qFormat/>
    <w:rPr>
      <w:rFonts w:ascii="標楷體;DF Kai Shu" w:eastAsia="標楷體;DF Kai Shu" w:hAnsi="標楷體;DF Kai Shu" w:cs="Times New Roman"/>
    </w:rPr>
  </w:style>
  <w:style w:type="character" w:customStyle="1" w:styleId="WWCharLFO7LVL2">
    <w:name w:val="WW_CharLFO7LVL2"/>
    <w:qFormat/>
    <w:rPr>
      <w:rFonts w:cs="Times New Roman"/>
    </w:rPr>
  </w:style>
  <w:style w:type="character" w:customStyle="1" w:styleId="WWCharLFO7LVL3">
    <w:name w:val="WW_CharLFO7LVL3"/>
    <w:qFormat/>
    <w:rPr>
      <w:rFonts w:cs="Times New Roman"/>
    </w:rPr>
  </w:style>
  <w:style w:type="character" w:customStyle="1" w:styleId="WWCharLFO7LVL4">
    <w:name w:val="WW_CharLFO7LVL4"/>
    <w:qFormat/>
    <w:rPr>
      <w:rFonts w:cs="Times New Roman"/>
    </w:rPr>
  </w:style>
  <w:style w:type="character" w:customStyle="1" w:styleId="WWCharLFO7LVL5">
    <w:name w:val="WW_CharLFO7LVL5"/>
    <w:qFormat/>
    <w:rPr>
      <w:rFonts w:cs="Times New Roman"/>
    </w:rPr>
  </w:style>
  <w:style w:type="character" w:customStyle="1" w:styleId="WWCharLFO7LVL6">
    <w:name w:val="WW_CharLFO7LVL6"/>
    <w:qFormat/>
    <w:rPr>
      <w:rFonts w:cs="Times New Roman"/>
    </w:rPr>
  </w:style>
  <w:style w:type="character" w:customStyle="1" w:styleId="WWCharLFO7LVL7">
    <w:name w:val="WW_CharLFO7LVL7"/>
    <w:qFormat/>
    <w:rPr>
      <w:rFonts w:cs="Times New Roman"/>
    </w:rPr>
  </w:style>
  <w:style w:type="character" w:customStyle="1" w:styleId="WWCharLFO7LVL8">
    <w:name w:val="WW_CharLFO7LVL8"/>
    <w:qFormat/>
    <w:rPr>
      <w:rFonts w:cs="Times New Roman"/>
    </w:rPr>
  </w:style>
  <w:style w:type="character" w:customStyle="1" w:styleId="WWCharLFO7LVL9">
    <w:name w:val="WW_CharLFO7LVL9"/>
    <w:qFormat/>
    <w:rPr>
      <w:rFonts w:cs="Times New Roman"/>
    </w:rPr>
  </w:style>
  <w:style w:type="character" w:customStyle="1" w:styleId="WWCharLFO8LVL1">
    <w:name w:val="WW_CharLFO8LVL1"/>
    <w:qFormat/>
    <w:rPr>
      <w:rFonts w:ascii="Liberation Serif" w:hAnsi="Liberation Serif"/>
    </w:rPr>
  </w:style>
  <w:style w:type="character" w:customStyle="1" w:styleId="WWCharLFO8LVL2">
    <w:name w:val="WW_CharLFO8LVL2"/>
    <w:qFormat/>
    <w:rPr>
      <w:rFonts w:cs="Times New Roman"/>
    </w:rPr>
  </w:style>
  <w:style w:type="character" w:customStyle="1" w:styleId="WWCharLFO8LVL3">
    <w:name w:val="WW_CharLFO8LVL3"/>
    <w:qFormat/>
    <w:rPr>
      <w:rFonts w:cs="Times New Roman"/>
    </w:rPr>
  </w:style>
  <w:style w:type="character" w:customStyle="1" w:styleId="WWCharLFO8LVL4">
    <w:name w:val="WW_CharLFO8LVL4"/>
    <w:qFormat/>
    <w:rPr>
      <w:rFonts w:cs="Times New Roman"/>
    </w:rPr>
  </w:style>
  <w:style w:type="character" w:customStyle="1" w:styleId="WWCharLFO8LVL5">
    <w:name w:val="WW_CharLFO8LVL5"/>
    <w:qFormat/>
    <w:rPr>
      <w:rFonts w:cs="Times New Roman"/>
    </w:rPr>
  </w:style>
  <w:style w:type="character" w:customStyle="1" w:styleId="WWCharLFO8LVL6">
    <w:name w:val="WW_CharLFO8LVL6"/>
    <w:qFormat/>
    <w:rPr>
      <w:rFonts w:cs="Times New Roman"/>
    </w:rPr>
  </w:style>
  <w:style w:type="character" w:customStyle="1" w:styleId="WWCharLFO8LVL7">
    <w:name w:val="WW_CharLFO8LVL7"/>
    <w:qFormat/>
    <w:rPr>
      <w:rFonts w:cs="Times New Roman"/>
    </w:rPr>
  </w:style>
  <w:style w:type="character" w:customStyle="1" w:styleId="WWCharLFO8LVL8">
    <w:name w:val="WW_CharLFO8LVL8"/>
    <w:qFormat/>
    <w:rPr>
      <w:rFonts w:cs="Times New Roman"/>
    </w:rPr>
  </w:style>
  <w:style w:type="character" w:customStyle="1" w:styleId="WWCharLFO8LVL9">
    <w:name w:val="WW_CharLFO8LVL9"/>
    <w:qFormat/>
    <w:rPr>
      <w:rFonts w:cs="Times New Roman"/>
    </w:rPr>
  </w:style>
  <w:style w:type="character" w:customStyle="1" w:styleId="WWCharLFO9LVL1">
    <w:name w:val="WW_CharLFO9LVL1"/>
    <w:qFormat/>
    <w:rPr>
      <w:rFonts w:ascii="標楷體;DF Kai Shu" w:eastAsia="標楷體;DF Kai Shu" w:hAnsi="標楷體;DF Kai Shu" w:cs="Times New Roman"/>
    </w:rPr>
  </w:style>
  <w:style w:type="character" w:customStyle="1" w:styleId="WWCharLFO9LVL2">
    <w:name w:val="WW_CharLFO9LVL2"/>
    <w:qFormat/>
    <w:rPr>
      <w:rFonts w:cs="Times New Roman"/>
    </w:rPr>
  </w:style>
  <w:style w:type="character" w:customStyle="1" w:styleId="WWCharLFO9LVL3">
    <w:name w:val="WW_CharLFO9LVL3"/>
    <w:qFormat/>
    <w:rPr>
      <w:rFonts w:cs="Times New Roman"/>
    </w:rPr>
  </w:style>
  <w:style w:type="character" w:customStyle="1" w:styleId="WWCharLFO9LVL4">
    <w:name w:val="WW_CharLFO9LVL4"/>
    <w:qFormat/>
    <w:rPr>
      <w:rFonts w:cs="Times New Roman"/>
    </w:rPr>
  </w:style>
  <w:style w:type="character" w:customStyle="1" w:styleId="WWCharLFO9LVL5">
    <w:name w:val="WW_CharLFO9LVL5"/>
    <w:qFormat/>
    <w:rPr>
      <w:rFonts w:cs="Times New Roman"/>
    </w:rPr>
  </w:style>
  <w:style w:type="character" w:customStyle="1" w:styleId="WWCharLFO9LVL6">
    <w:name w:val="WW_CharLFO9LVL6"/>
    <w:qFormat/>
    <w:rPr>
      <w:rFonts w:cs="Times New Roman"/>
    </w:rPr>
  </w:style>
  <w:style w:type="character" w:customStyle="1" w:styleId="WWCharLFO9LVL7">
    <w:name w:val="WW_CharLFO9LVL7"/>
    <w:qFormat/>
    <w:rPr>
      <w:rFonts w:cs="Times New Roman"/>
    </w:rPr>
  </w:style>
  <w:style w:type="character" w:customStyle="1" w:styleId="WWCharLFO9LVL8">
    <w:name w:val="WW_CharLFO9LVL8"/>
    <w:qFormat/>
    <w:rPr>
      <w:rFonts w:cs="Times New Roman"/>
    </w:rPr>
  </w:style>
  <w:style w:type="character" w:customStyle="1" w:styleId="WWCharLFO9LVL9">
    <w:name w:val="WW_CharLFO9LVL9"/>
    <w:qFormat/>
    <w:rPr>
      <w:rFonts w:cs="Times New Roman"/>
    </w:rPr>
  </w:style>
  <w:style w:type="character" w:customStyle="1" w:styleId="WWCharLFO10LVL1">
    <w:name w:val="WW_CharLFO10LVL1"/>
    <w:qFormat/>
    <w:rPr>
      <w:rFonts w:ascii="標楷體;DF Kai Shu" w:eastAsia="標楷體;DF Kai Shu" w:hAnsi="標楷體;DF Kai Shu" w:cs="Times New Roman"/>
    </w:rPr>
  </w:style>
  <w:style w:type="character" w:customStyle="1" w:styleId="WWCharLFO10LVL2">
    <w:name w:val="WW_CharLFO10LVL2"/>
    <w:qFormat/>
    <w:rPr>
      <w:rFonts w:cs="Times New Roman"/>
    </w:rPr>
  </w:style>
  <w:style w:type="character" w:customStyle="1" w:styleId="WWCharLFO10LVL3">
    <w:name w:val="WW_CharLFO10LVL3"/>
    <w:qFormat/>
    <w:rPr>
      <w:rFonts w:cs="Times New Roman"/>
    </w:rPr>
  </w:style>
  <w:style w:type="character" w:customStyle="1" w:styleId="WWCharLFO10LVL4">
    <w:name w:val="WW_CharLFO10LVL4"/>
    <w:qFormat/>
    <w:rPr>
      <w:rFonts w:cs="Times New Roman"/>
    </w:rPr>
  </w:style>
  <w:style w:type="character" w:customStyle="1" w:styleId="WWCharLFO10LVL5">
    <w:name w:val="WW_CharLFO10LVL5"/>
    <w:qFormat/>
    <w:rPr>
      <w:rFonts w:cs="Times New Roman"/>
    </w:rPr>
  </w:style>
  <w:style w:type="character" w:customStyle="1" w:styleId="WWCharLFO10LVL6">
    <w:name w:val="WW_CharLFO10LVL6"/>
    <w:qFormat/>
    <w:rPr>
      <w:rFonts w:cs="Times New Roman"/>
    </w:rPr>
  </w:style>
  <w:style w:type="character" w:customStyle="1" w:styleId="WWCharLFO10LVL7">
    <w:name w:val="WW_CharLFO10LVL7"/>
    <w:qFormat/>
    <w:rPr>
      <w:rFonts w:cs="Times New Roman"/>
    </w:rPr>
  </w:style>
  <w:style w:type="character" w:customStyle="1" w:styleId="WWCharLFO10LVL8">
    <w:name w:val="WW_CharLFO10LVL8"/>
    <w:qFormat/>
    <w:rPr>
      <w:rFonts w:cs="Times New Roman"/>
    </w:rPr>
  </w:style>
  <w:style w:type="character" w:customStyle="1" w:styleId="WWCharLFO10LVL9">
    <w:name w:val="WW_CharLFO10LVL9"/>
    <w:qFormat/>
    <w:rPr>
      <w:rFonts w:cs="Times New Roman"/>
    </w:rPr>
  </w:style>
  <w:style w:type="character" w:customStyle="1" w:styleId="WWCharLFO11LVL1">
    <w:name w:val="WW_CharLFO11LVL1"/>
    <w:qFormat/>
    <w:rPr>
      <w:rFonts w:ascii="標楷體;DF Kai Shu" w:eastAsia="標楷體;DF Kai Shu" w:hAnsi="標楷體;DF Kai Shu" w:cs="Times New Roman"/>
    </w:rPr>
  </w:style>
  <w:style w:type="character" w:customStyle="1" w:styleId="WWCharLFO11LVL2">
    <w:name w:val="WW_CharLFO11LVL2"/>
    <w:qFormat/>
    <w:rPr>
      <w:rFonts w:cs="Times New Roman"/>
    </w:rPr>
  </w:style>
  <w:style w:type="character" w:customStyle="1" w:styleId="WWCharLFO11LVL3">
    <w:name w:val="WW_CharLFO11LVL3"/>
    <w:qFormat/>
    <w:rPr>
      <w:rFonts w:cs="Times New Roman"/>
    </w:rPr>
  </w:style>
  <w:style w:type="character" w:customStyle="1" w:styleId="WWCharLFO11LVL4">
    <w:name w:val="WW_CharLFO11LVL4"/>
    <w:qFormat/>
    <w:rPr>
      <w:rFonts w:cs="Times New Roman"/>
    </w:rPr>
  </w:style>
  <w:style w:type="character" w:customStyle="1" w:styleId="WWCharLFO11LVL5">
    <w:name w:val="WW_CharLFO11LVL5"/>
    <w:qFormat/>
    <w:rPr>
      <w:rFonts w:cs="Times New Roman"/>
    </w:rPr>
  </w:style>
  <w:style w:type="character" w:customStyle="1" w:styleId="WWCharLFO11LVL6">
    <w:name w:val="WW_CharLFO11LVL6"/>
    <w:qFormat/>
    <w:rPr>
      <w:rFonts w:cs="Times New Roman"/>
    </w:rPr>
  </w:style>
  <w:style w:type="character" w:customStyle="1" w:styleId="WWCharLFO11LVL7">
    <w:name w:val="WW_CharLFO11LVL7"/>
    <w:qFormat/>
    <w:rPr>
      <w:rFonts w:cs="Times New Roman"/>
    </w:rPr>
  </w:style>
  <w:style w:type="character" w:customStyle="1" w:styleId="WWCharLFO11LVL8">
    <w:name w:val="WW_CharLFO11LVL8"/>
    <w:qFormat/>
    <w:rPr>
      <w:rFonts w:cs="Times New Roman"/>
    </w:rPr>
  </w:style>
  <w:style w:type="character" w:customStyle="1" w:styleId="WWCharLFO11LVL9">
    <w:name w:val="WW_CharLFO11LVL9"/>
    <w:qFormat/>
    <w:rPr>
      <w:rFonts w:cs="Times New Roman"/>
    </w:rPr>
  </w:style>
  <w:style w:type="character" w:customStyle="1" w:styleId="WWCharLFO12LVL1">
    <w:name w:val="WW_CharLFO12LVL1"/>
    <w:qFormat/>
    <w:rPr>
      <w:rFonts w:cs="Times New Roman"/>
    </w:rPr>
  </w:style>
  <w:style w:type="character" w:customStyle="1" w:styleId="WWCharLFO12LVL2">
    <w:name w:val="WW_CharLFO12LVL2"/>
    <w:qFormat/>
    <w:rPr>
      <w:rFonts w:cs="Times New Roman"/>
    </w:rPr>
  </w:style>
  <w:style w:type="character" w:customStyle="1" w:styleId="WWCharLFO12LVL3">
    <w:name w:val="WW_CharLFO12LVL3"/>
    <w:qFormat/>
    <w:rPr>
      <w:rFonts w:cs="Times New Roman"/>
    </w:rPr>
  </w:style>
  <w:style w:type="character" w:customStyle="1" w:styleId="WWCharLFO12LVL4">
    <w:name w:val="WW_CharLFO12LVL4"/>
    <w:qFormat/>
    <w:rPr>
      <w:rFonts w:cs="Times New Roman"/>
    </w:rPr>
  </w:style>
  <w:style w:type="character" w:customStyle="1" w:styleId="WWCharLFO12LVL5">
    <w:name w:val="WW_CharLFO12LVL5"/>
    <w:qFormat/>
    <w:rPr>
      <w:rFonts w:cs="Times New Roman"/>
    </w:rPr>
  </w:style>
  <w:style w:type="character" w:customStyle="1" w:styleId="WWCharLFO12LVL6">
    <w:name w:val="WW_CharLFO12LVL6"/>
    <w:qFormat/>
    <w:rPr>
      <w:rFonts w:cs="Times New Roman"/>
    </w:rPr>
  </w:style>
  <w:style w:type="character" w:customStyle="1" w:styleId="WWCharLFO12LVL7">
    <w:name w:val="WW_CharLFO12LVL7"/>
    <w:qFormat/>
    <w:rPr>
      <w:rFonts w:cs="Times New Roman"/>
    </w:rPr>
  </w:style>
  <w:style w:type="character" w:customStyle="1" w:styleId="WWCharLFO12LVL8">
    <w:name w:val="WW_CharLFO12LVL8"/>
    <w:qFormat/>
    <w:rPr>
      <w:rFonts w:cs="Times New Roman"/>
    </w:rPr>
  </w:style>
  <w:style w:type="character" w:customStyle="1" w:styleId="WWCharLFO12LVL9">
    <w:name w:val="WW_CharLFO12LVL9"/>
    <w:qFormat/>
    <w:rPr>
      <w:rFonts w:cs="Times New Roman"/>
    </w:rPr>
  </w:style>
  <w:style w:type="character" w:customStyle="1" w:styleId="WWCharLFO14LVL1">
    <w:name w:val="WW_CharLFO14LVL1"/>
    <w:qFormat/>
    <w:rPr>
      <w:rFonts w:cs="Times New Roman"/>
    </w:rPr>
  </w:style>
  <w:style w:type="character" w:customStyle="1" w:styleId="WWCharLFO14LVL2">
    <w:name w:val="WW_CharLFO14LVL2"/>
    <w:qFormat/>
    <w:rPr>
      <w:rFonts w:cs="Times New Roman"/>
    </w:rPr>
  </w:style>
  <w:style w:type="character" w:customStyle="1" w:styleId="WWCharLFO14LVL3">
    <w:name w:val="WW_CharLFO14LVL3"/>
    <w:qFormat/>
    <w:rPr>
      <w:rFonts w:cs="Times New Roman"/>
    </w:rPr>
  </w:style>
  <w:style w:type="character" w:customStyle="1" w:styleId="WWCharLFO14LVL4">
    <w:name w:val="WW_CharLFO14LVL4"/>
    <w:qFormat/>
    <w:rPr>
      <w:rFonts w:cs="Times New Roman"/>
    </w:rPr>
  </w:style>
  <w:style w:type="character" w:customStyle="1" w:styleId="WWCharLFO14LVL5">
    <w:name w:val="WW_CharLFO14LVL5"/>
    <w:qFormat/>
    <w:rPr>
      <w:rFonts w:cs="Times New Roman"/>
    </w:rPr>
  </w:style>
  <w:style w:type="character" w:customStyle="1" w:styleId="WWCharLFO14LVL6">
    <w:name w:val="WW_CharLFO14LVL6"/>
    <w:qFormat/>
    <w:rPr>
      <w:rFonts w:cs="Times New Roman"/>
    </w:rPr>
  </w:style>
  <w:style w:type="character" w:customStyle="1" w:styleId="WWCharLFO14LVL7">
    <w:name w:val="WW_CharLFO14LVL7"/>
    <w:qFormat/>
    <w:rPr>
      <w:rFonts w:cs="Times New Roman"/>
    </w:rPr>
  </w:style>
  <w:style w:type="character" w:customStyle="1" w:styleId="WWCharLFO14LVL8">
    <w:name w:val="WW_CharLFO14LVL8"/>
    <w:qFormat/>
    <w:rPr>
      <w:rFonts w:cs="Times New Roman"/>
    </w:rPr>
  </w:style>
  <w:style w:type="character" w:customStyle="1" w:styleId="WWCharLFO14LVL9">
    <w:name w:val="WW_CharLFO14LVL9"/>
    <w:qFormat/>
    <w:rPr>
      <w:rFonts w:cs="Times New Roman"/>
    </w:rPr>
  </w:style>
  <w:style w:type="character" w:customStyle="1" w:styleId="WWCharLFO15LVL1">
    <w:name w:val="WW_CharLFO15LVL1"/>
    <w:qFormat/>
    <w:rPr>
      <w:rFonts w:cs="Times New Roman"/>
    </w:rPr>
  </w:style>
  <w:style w:type="character" w:customStyle="1" w:styleId="WWCharLFO15LVL2">
    <w:name w:val="WW_CharLFO15LVL2"/>
    <w:qFormat/>
    <w:rPr>
      <w:rFonts w:cs="Times New Roman"/>
    </w:rPr>
  </w:style>
  <w:style w:type="character" w:customStyle="1" w:styleId="WWCharLFO15LVL3">
    <w:name w:val="WW_CharLFO15LVL3"/>
    <w:qFormat/>
    <w:rPr>
      <w:rFonts w:cs="Times New Roman"/>
    </w:rPr>
  </w:style>
  <w:style w:type="character" w:customStyle="1" w:styleId="WWCharLFO15LVL4">
    <w:name w:val="WW_CharLFO15LVL4"/>
    <w:qFormat/>
    <w:rPr>
      <w:rFonts w:cs="Times New Roman"/>
    </w:rPr>
  </w:style>
  <w:style w:type="character" w:customStyle="1" w:styleId="WWCharLFO15LVL5">
    <w:name w:val="WW_CharLFO15LVL5"/>
    <w:qFormat/>
    <w:rPr>
      <w:rFonts w:cs="Times New Roman"/>
    </w:rPr>
  </w:style>
  <w:style w:type="character" w:customStyle="1" w:styleId="WWCharLFO15LVL6">
    <w:name w:val="WW_CharLFO15LVL6"/>
    <w:qFormat/>
    <w:rPr>
      <w:rFonts w:cs="Times New Roman"/>
    </w:rPr>
  </w:style>
  <w:style w:type="character" w:customStyle="1" w:styleId="WWCharLFO15LVL7">
    <w:name w:val="WW_CharLFO15LVL7"/>
    <w:qFormat/>
    <w:rPr>
      <w:rFonts w:cs="Times New Roman"/>
    </w:rPr>
  </w:style>
  <w:style w:type="character" w:customStyle="1" w:styleId="WWCharLFO15LVL8">
    <w:name w:val="WW_CharLFO15LVL8"/>
    <w:qFormat/>
    <w:rPr>
      <w:rFonts w:cs="Times New Roman"/>
    </w:rPr>
  </w:style>
  <w:style w:type="character" w:customStyle="1" w:styleId="WWCharLFO15LVL9">
    <w:name w:val="WW_CharLFO15LVL9"/>
    <w:qFormat/>
    <w:rPr>
      <w:rFonts w:cs="Times New Roman"/>
    </w:rPr>
  </w:style>
  <w:style w:type="character" w:customStyle="1" w:styleId="WWCharLFO16LVL1">
    <w:name w:val="WW_CharLFO16LVL1"/>
    <w:qFormat/>
    <w:rPr>
      <w:rFonts w:cs="Times New Roman"/>
    </w:rPr>
  </w:style>
  <w:style w:type="character" w:customStyle="1" w:styleId="WWCharLFO16LVL2">
    <w:name w:val="WW_CharLFO16LVL2"/>
    <w:qFormat/>
    <w:rPr>
      <w:rFonts w:cs="Times New Roman"/>
    </w:rPr>
  </w:style>
  <w:style w:type="character" w:customStyle="1" w:styleId="WWCharLFO16LVL3">
    <w:name w:val="WW_CharLFO16LVL3"/>
    <w:qFormat/>
    <w:rPr>
      <w:rFonts w:cs="Times New Roman"/>
    </w:rPr>
  </w:style>
  <w:style w:type="character" w:customStyle="1" w:styleId="WWCharLFO16LVL4">
    <w:name w:val="WW_CharLFO16LVL4"/>
    <w:qFormat/>
    <w:rPr>
      <w:rFonts w:cs="Times New Roman"/>
    </w:rPr>
  </w:style>
  <w:style w:type="character" w:customStyle="1" w:styleId="WWCharLFO16LVL5">
    <w:name w:val="WW_CharLFO16LVL5"/>
    <w:qFormat/>
    <w:rPr>
      <w:rFonts w:cs="Times New Roman"/>
    </w:rPr>
  </w:style>
  <w:style w:type="character" w:customStyle="1" w:styleId="WWCharLFO16LVL6">
    <w:name w:val="WW_CharLFO16LVL6"/>
    <w:qFormat/>
    <w:rPr>
      <w:rFonts w:cs="Times New Roman"/>
    </w:rPr>
  </w:style>
  <w:style w:type="character" w:customStyle="1" w:styleId="WWCharLFO16LVL7">
    <w:name w:val="WW_CharLFO16LVL7"/>
    <w:qFormat/>
    <w:rPr>
      <w:rFonts w:cs="Times New Roman"/>
    </w:rPr>
  </w:style>
  <w:style w:type="character" w:customStyle="1" w:styleId="WWCharLFO16LVL8">
    <w:name w:val="WW_CharLFO16LVL8"/>
    <w:qFormat/>
    <w:rPr>
      <w:rFonts w:cs="Times New Roman"/>
    </w:rPr>
  </w:style>
  <w:style w:type="character" w:customStyle="1" w:styleId="WWCharLFO16LVL9">
    <w:name w:val="WW_CharLFO16LVL9"/>
    <w:qFormat/>
    <w:rPr>
      <w:rFonts w:cs="Times New Roman"/>
    </w:rPr>
  </w:style>
  <w:style w:type="character" w:customStyle="1" w:styleId="WWCharLFO17LVL1">
    <w:name w:val="WW_CharLFO17LVL1"/>
    <w:qFormat/>
    <w:rPr>
      <w:rFonts w:cs="Times New Roman"/>
    </w:rPr>
  </w:style>
  <w:style w:type="character" w:customStyle="1" w:styleId="WWCharLFO17LVL2">
    <w:name w:val="WW_CharLFO17LVL2"/>
    <w:qFormat/>
    <w:rPr>
      <w:rFonts w:cs="Times New Roman"/>
    </w:rPr>
  </w:style>
  <w:style w:type="character" w:customStyle="1" w:styleId="WWCharLFO17LVL3">
    <w:name w:val="WW_CharLFO17LVL3"/>
    <w:qFormat/>
    <w:rPr>
      <w:rFonts w:cs="Times New Roman"/>
    </w:rPr>
  </w:style>
  <w:style w:type="character" w:customStyle="1" w:styleId="WWCharLFO17LVL4">
    <w:name w:val="WW_CharLFO17LVL4"/>
    <w:qFormat/>
    <w:rPr>
      <w:rFonts w:cs="Times New Roman"/>
    </w:rPr>
  </w:style>
  <w:style w:type="character" w:customStyle="1" w:styleId="WWCharLFO17LVL5">
    <w:name w:val="WW_CharLFO17LVL5"/>
    <w:qFormat/>
    <w:rPr>
      <w:rFonts w:cs="Times New Roman"/>
    </w:rPr>
  </w:style>
  <w:style w:type="character" w:customStyle="1" w:styleId="WWCharLFO17LVL6">
    <w:name w:val="WW_CharLFO17LVL6"/>
    <w:qFormat/>
    <w:rPr>
      <w:rFonts w:cs="Times New Roman"/>
    </w:rPr>
  </w:style>
  <w:style w:type="character" w:customStyle="1" w:styleId="WWCharLFO17LVL7">
    <w:name w:val="WW_CharLFO17LVL7"/>
    <w:qFormat/>
    <w:rPr>
      <w:rFonts w:cs="Times New Roman"/>
    </w:rPr>
  </w:style>
  <w:style w:type="character" w:customStyle="1" w:styleId="WWCharLFO17LVL8">
    <w:name w:val="WW_CharLFO17LVL8"/>
    <w:qFormat/>
    <w:rPr>
      <w:rFonts w:cs="Times New Roman"/>
    </w:rPr>
  </w:style>
  <w:style w:type="character" w:customStyle="1" w:styleId="WWCharLFO17LVL9">
    <w:name w:val="WW_CharLFO17LVL9"/>
    <w:qFormat/>
    <w:rPr>
      <w:rFonts w:cs="Times New Roman"/>
    </w:rPr>
  </w:style>
  <w:style w:type="character" w:customStyle="1" w:styleId="WWCharLFO18LVL1">
    <w:name w:val="WW_CharLFO18LVL1"/>
    <w:qFormat/>
    <w:rPr>
      <w:rFonts w:cs="Times New Roman"/>
    </w:rPr>
  </w:style>
  <w:style w:type="character" w:customStyle="1" w:styleId="WWCharLFO18LVL2">
    <w:name w:val="WW_CharLFO18LVL2"/>
    <w:qFormat/>
    <w:rPr>
      <w:rFonts w:cs="Times New Roman"/>
    </w:rPr>
  </w:style>
  <w:style w:type="character" w:customStyle="1" w:styleId="WWCharLFO18LVL3">
    <w:name w:val="WW_CharLFO18LVL3"/>
    <w:qFormat/>
    <w:rPr>
      <w:rFonts w:cs="Times New Roman"/>
    </w:rPr>
  </w:style>
  <w:style w:type="character" w:customStyle="1" w:styleId="WWCharLFO18LVL4">
    <w:name w:val="WW_CharLFO18LVL4"/>
    <w:qFormat/>
    <w:rPr>
      <w:rFonts w:cs="Times New Roman"/>
    </w:rPr>
  </w:style>
  <w:style w:type="character" w:customStyle="1" w:styleId="WWCharLFO18LVL5">
    <w:name w:val="WW_CharLFO18LVL5"/>
    <w:qFormat/>
    <w:rPr>
      <w:rFonts w:cs="Times New Roman"/>
    </w:rPr>
  </w:style>
  <w:style w:type="character" w:customStyle="1" w:styleId="WWCharLFO18LVL6">
    <w:name w:val="WW_CharLFO18LVL6"/>
    <w:qFormat/>
    <w:rPr>
      <w:rFonts w:cs="Times New Roman"/>
    </w:rPr>
  </w:style>
  <w:style w:type="character" w:customStyle="1" w:styleId="WWCharLFO18LVL7">
    <w:name w:val="WW_CharLFO18LVL7"/>
    <w:qFormat/>
    <w:rPr>
      <w:rFonts w:cs="Times New Roman"/>
    </w:rPr>
  </w:style>
  <w:style w:type="character" w:customStyle="1" w:styleId="WWCharLFO18LVL8">
    <w:name w:val="WW_CharLFO18LVL8"/>
    <w:qFormat/>
    <w:rPr>
      <w:rFonts w:cs="Times New Roman"/>
    </w:rPr>
  </w:style>
  <w:style w:type="character" w:customStyle="1" w:styleId="WWCharLFO18LVL9">
    <w:name w:val="WW_CharLFO18LVL9"/>
    <w:qFormat/>
    <w:rPr>
      <w:rFonts w:cs="Times New Roman"/>
    </w:rPr>
  </w:style>
  <w:style w:type="character" w:customStyle="1" w:styleId="WWCharLFO19LVL1">
    <w:name w:val="WW_CharLFO19LVL1"/>
    <w:qFormat/>
    <w:rPr>
      <w:rFonts w:ascii="Wingdings" w:hAnsi="Wingdings" w:cs="Wingdings"/>
    </w:rPr>
  </w:style>
  <w:style w:type="character" w:customStyle="1" w:styleId="WWCharLFO19LVL2">
    <w:name w:val="WW_CharLFO19LVL2"/>
    <w:qFormat/>
    <w:rPr>
      <w:rFonts w:ascii="Wingdings" w:hAnsi="Wingdings" w:cs="Wingdings"/>
    </w:rPr>
  </w:style>
  <w:style w:type="character" w:customStyle="1" w:styleId="WWCharLFO19LVL3">
    <w:name w:val="WW_CharLFO19LVL3"/>
    <w:qFormat/>
    <w:rPr>
      <w:rFonts w:ascii="Wingdings" w:hAnsi="Wingdings" w:cs="Wingdings"/>
    </w:rPr>
  </w:style>
  <w:style w:type="character" w:customStyle="1" w:styleId="WWCharLFO19LVL4">
    <w:name w:val="WW_CharLFO19LVL4"/>
    <w:qFormat/>
    <w:rPr>
      <w:rFonts w:ascii="Wingdings" w:hAnsi="Wingdings" w:cs="Wingdings"/>
    </w:rPr>
  </w:style>
  <w:style w:type="character" w:customStyle="1" w:styleId="WWCharLFO19LVL5">
    <w:name w:val="WW_CharLFO19LVL5"/>
    <w:qFormat/>
    <w:rPr>
      <w:rFonts w:ascii="Wingdings" w:hAnsi="Wingdings" w:cs="Wingdings"/>
    </w:rPr>
  </w:style>
  <w:style w:type="character" w:customStyle="1" w:styleId="WWCharLFO19LVL6">
    <w:name w:val="WW_CharLFO19LVL6"/>
    <w:qFormat/>
    <w:rPr>
      <w:rFonts w:ascii="Wingdings" w:hAnsi="Wingdings" w:cs="Wingdings"/>
    </w:rPr>
  </w:style>
  <w:style w:type="character" w:customStyle="1" w:styleId="WWCharLFO19LVL7">
    <w:name w:val="WW_CharLFO19LVL7"/>
    <w:qFormat/>
    <w:rPr>
      <w:rFonts w:ascii="Wingdings" w:hAnsi="Wingdings" w:cs="Wingdings"/>
    </w:rPr>
  </w:style>
  <w:style w:type="character" w:customStyle="1" w:styleId="WWCharLFO19LVL8">
    <w:name w:val="WW_CharLFO19LVL8"/>
    <w:qFormat/>
    <w:rPr>
      <w:rFonts w:ascii="Wingdings" w:hAnsi="Wingdings" w:cs="Wingdings"/>
    </w:rPr>
  </w:style>
  <w:style w:type="character" w:customStyle="1" w:styleId="WWCharLFO19LVL9">
    <w:name w:val="WW_CharLFO19LVL9"/>
    <w:qFormat/>
    <w:rPr>
      <w:rFonts w:ascii="Wingdings" w:hAnsi="Wingdings" w:cs="Wingdings"/>
    </w:rPr>
  </w:style>
  <w:style w:type="character" w:customStyle="1" w:styleId="WWCharLFO20LVL1">
    <w:name w:val="WW_CharLFO20LVL1"/>
    <w:qFormat/>
    <w:rPr>
      <w:rFonts w:ascii="Times New Roman" w:hAnsi="Times New Roman" w:cs="Times New Roman"/>
    </w:rPr>
  </w:style>
  <w:style w:type="character" w:customStyle="1" w:styleId="WWCharLFO20LVL2">
    <w:name w:val="WW_CharLFO20LVL2"/>
    <w:qFormat/>
    <w:rPr>
      <w:rFonts w:cs="Times New Roman"/>
    </w:rPr>
  </w:style>
  <w:style w:type="character" w:customStyle="1" w:styleId="WWCharLFO20LVL3">
    <w:name w:val="WW_CharLFO20LVL3"/>
    <w:qFormat/>
    <w:rPr>
      <w:rFonts w:cs="Times New Roman"/>
    </w:rPr>
  </w:style>
  <w:style w:type="character" w:customStyle="1" w:styleId="WWCharLFO20LVL4">
    <w:name w:val="WW_CharLFO20LVL4"/>
    <w:qFormat/>
    <w:rPr>
      <w:rFonts w:cs="Times New Roman"/>
    </w:rPr>
  </w:style>
  <w:style w:type="character" w:customStyle="1" w:styleId="WWCharLFO20LVL5">
    <w:name w:val="WW_CharLFO20LVL5"/>
    <w:qFormat/>
    <w:rPr>
      <w:rFonts w:cs="Times New Roman"/>
    </w:rPr>
  </w:style>
  <w:style w:type="character" w:customStyle="1" w:styleId="WWCharLFO20LVL6">
    <w:name w:val="WW_CharLFO20LVL6"/>
    <w:qFormat/>
    <w:rPr>
      <w:rFonts w:cs="Times New Roman"/>
    </w:rPr>
  </w:style>
  <w:style w:type="character" w:customStyle="1" w:styleId="WWCharLFO20LVL7">
    <w:name w:val="WW_CharLFO20LVL7"/>
    <w:qFormat/>
    <w:rPr>
      <w:rFonts w:cs="Times New Roman"/>
    </w:rPr>
  </w:style>
  <w:style w:type="character" w:customStyle="1" w:styleId="WWCharLFO20LVL8">
    <w:name w:val="WW_CharLFO20LVL8"/>
    <w:qFormat/>
    <w:rPr>
      <w:rFonts w:cs="Times New Roman"/>
    </w:rPr>
  </w:style>
  <w:style w:type="character" w:customStyle="1" w:styleId="WWCharLFO20LVL9">
    <w:name w:val="WW_CharLFO20LVL9"/>
    <w:qFormat/>
    <w:rPr>
      <w:rFonts w:cs="Times New Roman"/>
    </w:rPr>
  </w:style>
  <w:style w:type="character" w:customStyle="1" w:styleId="WWCharLFO21LVL1">
    <w:name w:val="WW_CharLFO21LVL1"/>
    <w:qFormat/>
    <w:rPr>
      <w:rFonts w:ascii="新細明體" w:eastAsia="新細明體" w:hAnsi="新細明體" w:cs="Times New Roman"/>
      <w:lang w:val="en-US"/>
    </w:rPr>
  </w:style>
  <w:style w:type="character" w:customStyle="1" w:styleId="WWCharLFO21LVL2">
    <w:name w:val="WW_CharLFO21LVL2"/>
    <w:qFormat/>
    <w:rPr>
      <w:rFonts w:ascii="Wingdings" w:hAnsi="Wingdings"/>
    </w:rPr>
  </w:style>
  <w:style w:type="character" w:customStyle="1" w:styleId="WWCharLFO21LVL3">
    <w:name w:val="WW_CharLFO21LVL3"/>
    <w:qFormat/>
    <w:rPr>
      <w:rFonts w:ascii="Wingdings" w:hAnsi="Wingdings"/>
    </w:rPr>
  </w:style>
  <w:style w:type="character" w:customStyle="1" w:styleId="WWCharLFO21LVL4">
    <w:name w:val="WW_CharLFO21LVL4"/>
    <w:qFormat/>
    <w:rPr>
      <w:rFonts w:ascii="Wingdings" w:hAnsi="Wingdings"/>
    </w:rPr>
  </w:style>
  <w:style w:type="character" w:customStyle="1" w:styleId="WWCharLFO21LVL5">
    <w:name w:val="WW_CharLFO21LVL5"/>
    <w:qFormat/>
    <w:rPr>
      <w:rFonts w:ascii="Wingdings" w:hAnsi="Wingdings"/>
    </w:rPr>
  </w:style>
  <w:style w:type="character" w:customStyle="1" w:styleId="WWCharLFO21LVL6">
    <w:name w:val="WW_CharLFO21LVL6"/>
    <w:qFormat/>
    <w:rPr>
      <w:rFonts w:ascii="Wingdings" w:hAnsi="Wingdings"/>
    </w:rPr>
  </w:style>
  <w:style w:type="character" w:customStyle="1" w:styleId="WWCharLFO21LVL7">
    <w:name w:val="WW_CharLFO21LVL7"/>
    <w:qFormat/>
    <w:rPr>
      <w:rFonts w:ascii="Wingdings" w:hAnsi="Wingdings"/>
    </w:rPr>
  </w:style>
  <w:style w:type="character" w:customStyle="1" w:styleId="WWCharLFO21LVL8">
    <w:name w:val="WW_CharLFO21LVL8"/>
    <w:qFormat/>
    <w:rPr>
      <w:rFonts w:ascii="Wingdings" w:hAnsi="Wingdings"/>
    </w:rPr>
  </w:style>
  <w:style w:type="character" w:customStyle="1" w:styleId="WWCharLFO21LVL9">
    <w:name w:val="WW_CharLFO21LVL9"/>
    <w:qFormat/>
    <w:rPr>
      <w:rFonts w:ascii="Wingdings" w:hAnsi="Wingdings"/>
    </w:rPr>
  </w:style>
  <w:style w:type="paragraph" w:styleId="ad">
    <w:name w:val="Title"/>
    <w:basedOn w:val="a"/>
    <w:next w:val="a0"/>
    <w:qFormat/>
    <w:pPr>
      <w:keepNext/>
      <w:spacing w:before="240" w:after="120"/>
    </w:pPr>
    <w:rPr>
      <w:rFonts w:ascii="Liberation Sans" w:eastAsia="微軟正黑體" w:hAnsi="Liberation Sans" w:cs="Mangal"/>
      <w:sz w:val="28"/>
      <w:szCs w:val="28"/>
    </w:rPr>
  </w:style>
  <w:style w:type="paragraph" w:styleId="a0">
    <w:name w:val="Body Text"/>
    <w:basedOn w:val="a"/>
    <w:pPr>
      <w:spacing w:after="140" w:line="276" w:lineRule="auto"/>
    </w:pPr>
  </w:style>
  <w:style w:type="paragraph" w:styleId="ae">
    <w:name w:val="List"/>
    <w:basedOn w:val="a0"/>
    <w:rPr>
      <w:rFonts w:cs="Mangal"/>
    </w:rPr>
  </w:style>
  <w:style w:type="paragraph" w:styleId="af">
    <w:name w:val="caption"/>
    <w:basedOn w:val="a"/>
    <w:qFormat/>
    <w:pPr>
      <w:suppressLineNumbers/>
      <w:spacing w:before="120" w:after="120"/>
    </w:pPr>
    <w:rPr>
      <w:i/>
      <w:iCs/>
      <w:sz w:val="20"/>
      <w:szCs w:val="20"/>
    </w:rPr>
  </w:style>
  <w:style w:type="paragraph" w:customStyle="1" w:styleId="af0">
    <w:name w:val="索引"/>
    <w:basedOn w:val="a"/>
    <w:qFormat/>
    <w:pPr>
      <w:suppressLineNumbers/>
    </w:pPr>
    <w:rPr>
      <w:rFonts w:cs="Mangal"/>
    </w:rPr>
  </w:style>
  <w:style w:type="paragraph" w:customStyle="1" w:styleId="HeaderandFooter">
    <w:name w:val="Header and Footer"/>
    <w:basedOn w:val="a"/>
    <w:qFormat/>
    <w:pPr>
      <w:suppressLineNumbers/>
      <w:tabs>
        <w:tab w:val="center" w:pos="4819"/>
        <w:tab w:val="right" w:pos="9638"/>
      </w:tabs>
    </w:pPr>
  </w:style>
  <w:style w:type="paragraph" w:styleId="af1">
    <w:name w:val="header"/>
    <w:basedOn w:val="a"/>
    <w:pPr>
      <w:tabs>
        <w:tab w:val="center" w:pos="4153"/>
        <w:tab w:val="right" w:pos="8306"/>
      </w:tabs>
      <w:snapToGrid w:val="0"/>
    </w:pPr>
    <w:rPr>
      <w:kern w:val="0"/>
      <w:sz w:val="20"/>
      <w:szCs w:val="20"/>
    </w:rPr>
  </w:style>
  <w:style w:type="paragraph" w:styleId="af2">
    <w:name w:val="footer"/>
    <w:basedOn w:val="a"/>
    <w:pPr>
      <w:tabs>
        <w:tab w:val="center" w:pos="4153"/>
        <w:tab w:val="right" w:pos="8306"/>
      </w:tabs>
      <w:snapToGrid w:val="0"/>
    </w:pPr>
    <w:rPr>
      <w:kern w:val="0"/>
      <w:sz w:val="20"/>
      <w:szCs w:val="20"/>
    </w:rPr>
  </w:style>
  <w:style w:type="paragraph" w:styleId="af3">
    <w:name w:val="List Paragraph"/>
    <w:basedOn w:val="a"/>
    <w:qFormat/>
    <w:pPr>
      <w:ind w:left="480"/>
    </w:pPr>
  </w:style>
  <w:style w:type="paragraph" w:styleId="HTML">
    <w:name w:val="HTML Preformatted"/>
    <w:basedOn w:val="a"/>
    <w:qFormat/>
    <w:rPr>
      <w:rFonts w:ascii="Courier New" w:eastAsia="Courier New" w:hAnsi="Courier New" w:cs="Courier New"/>
      <w:sz w:val="20"/>
      <w:szCs w:val="20"/>
    </w:rPr>
  </w:style>
  <w:style w:type="paragraph" w:customStyle="1" w:styleId="10">
    <w:name w:val="(1)"/>
    <w:basedOn w:val="a"/>
    <w:qFormat/>
    <w:pPr>
      <w:spacing w:after="120" w:line="480" w:lineRule="exact"/>
      <w:ind w:left="964" w:hanging="595"/>
      <w:jc w:val="both"/>
    </w:pPr>
    <w:rPr>
      <w:rFonts w:ascii="Times New Roman" w:eastAsia="標楷體;DF Kai Shu" w:hAnsi="Times New Roman"/>
      <w:szCs w:val="20"/>
    </w:rPr>
  </w:style>
  <w:style w:type="paragraph" w:customStyle="1" w:styleId="11">
    <w:name w:val="(1)內容"/>
    <w:basedOn w:val="a"/>
    <w:qFormat/>
    <w:pPr>
      <w:spacing w:after="120" w:line="480" w:lineRule="exact"/>
      <w:ind w:left="936" w:firstLine="482"/>
      <w:jc w:val="both"/>
    </w:pPr>
    <w:rPr>
      <w:rFonts w:ascii="Times New Roman" w:eastAsia="標楷體;DF Kai Shu" w:hAnsi="Times New Roman"/>
      <w:szCs w:val="20"/>
    </w:rPr>
  </w:style>
  <w:style w:type="paragraph" w:customStyle="1" w:styleId="12">
    <w:name w:val="(1)內容項目●"/>
    <w:basedOn w:val="11"/>
    <w:qFormat/>
    <w:pPr>
      <w:ind w:left="1185" w:hanging="238"/>
    </w:pPr>
  </w:style>
  <w:style w:type="paragraph" w:customStyle="1" w:styleId="13">
    <w:name w:val="(1)項目"/>
    <w:basedOn w:val="10"/>
    <w:next w:val="11"/>
    <w:qFormat/>
    <w:pPr>
      <w:spacing w:before="240" w:after="0"/>
    </w:pPr>
    <w:rPr>
      <w:bCs/>
    </w:rPr>
  </w:style>
  <w:style w:type="paragraph" w:customStyle="1" w:styleId="Af4">
    <w:name w:val="（A）項目"/>
    <w:basedOn w:val="a"/>
    <w:next w:val="a"/>
    <w:qFormat/>
    <w:pPr>
      <w:spacing w:after="120" w:line="480" w:lineRule="exact"/>
      <w:ind w:left="1805" w:hanging="648"/>
      <w:jc w:val="both"/>
    </w:pPr>
    <w:rPr>
      <w:rFonts w:ascii="Times New Roman" w:eastAsia="標楷體;DF Kai Shu" w:hAnsi="Times New Roman"/>
      <w:szCs w:val="20"/>
    </w:rPr>
  </w:style>
  <w:style w:type="paragraph" w:customStyle="1" w:styleId="Af5">
    <w:name w:val="（A）"/>
    <w:basedOn w:val="Af4"/>
    <w:qFormat/>
  </w:style>
  <w:style w:type="paragraph" w:customStyle="1" w:styleId="af6">
    <w:name w:val="a."/>
    <w:basedOn w:val="a"/>
    <w:qFormat/>
    <w:pPr>
      <w:spacing w:after="120" w:line="480" w:lineRule="exact"/>
      <w:ind w:left="1220" w:hanging="176"/>
      <w:jc w:val="both"/>
    </w:pPr>
    <w:rPr>
      <w:rFonts w:ascii="Times New Roman" w:eastAsia="華康儷楷書" w:hAnsi="Times New Roman"/>
      <w:szCs w:val="20"/>
    </w:rPr>
  </w:style>
  <w:style w:type="paragraph" w:customStyle="1" w:styleId="af7">
    <w:name w:val="（a）"/>
    <w:basedOn w:val="af6"/>
    <w:qFormat/>
    <w:pPr>
      <w:ind w:left="2282" w:hanging="602"/>
    </w:pPr>
  </w:style>
  <w:style w:type="paragraph" w:customStyle="1" w:styleId="Af8">
    <w:name w:val="A.內容"/>
    <w:basedOn w:val="a"/>
    <w:qFormat/>
    <w:pPr>
      <w:spacing w:after="120" w:line="480" w:lineRule="exact"/>
      <w:ind w:left="964" w:firstLine="482"/>
      <w:jc w:val="both"/>
    </w:pPr>
    <w:rPr>
      <w:rFonts w:ascii="Times New Roman" w:eastAsia="標楷體;DF Kai Shu" w:hAnsi="Times New Roman"/>
      <w:szCs w:val="20"/>
    </w:rPr>
  </w:style>
  <w:style w:type="paragraph" w:customStyle="1" w:styleId="Af9">
    <w:name w:val="（A）內容"/>
    <w:basedOn w:val="Af8"/>
    <w:qFormat/>
    <w:pPr>
      <w:ind w:left="1806" w:firstLine="0"/>
    </w:pPr>
  </w:style>
  <w:style w:type="paragraph" w:customStyle="1" w:styleId="afa">
    <w:name w:val="a.項目"/>
    <w:basedOn w:val="af6"/>
    <w:next w:val="Af8"/>
    <w:qFormat/>
    <w:pPr>
      <w:spacing w:before="240" w:after="0"/>
      <w:ind w:left="1219" w:hanging="170"/>
    </w:pPr>
    <w:rPr>
      <w:rFonts w:eastAsia="標楷體;DF Kai Shu"/>
    </w:rPr>
  </w:style>
  <w:style w:type="paragraph" w:customStyle="1" w:styleId="afb">
    <w:name w:val="（a）項目"/>
    <w:basedOn w:val="afa"/>
    <w:qFormat/>
    <w:pPr>
      <w:ind w:left="2280" w:hanging="593"/>
    </w:pPr>
    <w:rPr>
      <w:b/>
    </w:rPr>
  </w:style>
  <w:style w:type="paragraph" w:customStyle="1" w:styleId="afc">
    <w:name w:val="（a）內容"/>
    <w:basedOn w:val="afb"/>
    <w:qFormat/>
    <w:pPr>
      <w:spacing w:before="0"/>
      <w:ind w:left="2279" w:firstLine="482"/>
    </w:pPr>
  </w:style>
  <w:style w:type="paragraph" w:customStyle="1" w:styleId="afd">
    <w:name w:val="（a）內容項目"/>
    <w:basedOn w:val="afc"/>
    <w:qFormat/>
    <w:pPr>
      <w:ind w:left="2534" w:hanging="255"/>
    </w:pPr>
  </w:style>
  <w:style w:type="paragraph" w:customStyle="1" w:styleId="Afe">
    <w:name w:val="（A）內容項目"/>
    <w:basedOn w:val="Af9"/>
    <w:qFormat/>
    <w:pPr>
      <w:ind w:left="2058" w:hanging="246"/>
    </w:pPr>
  </w:style>
  <w:style w:type="paragraph" w:customStyle="1" w:styleId="aff">
    <w:name w:val="（a）內容項目●"/>
    <w:basedOn w:val="afc"/>
    <w:qFormat/>
    <w:pPr>
      <w:ind w:left="2534" w:hanging="255"/>
    </w:pPr>
  </w:style>
  <w:style w:type="paragraph" w:customStyle="1" w:styleId="Aff0">
    <w:name w:val="（A）內容項目●"/>
    <w:basedOn w:val="Af9"/>
    <w:qFormat/>
    <w:pPr>
      <w:ind w:left="2058" w:hanging="246"/>
    </w:pPr>
  </w:style>
  <w:style w:type="paragraph" w:customStyle="1" w:styleId="aff1">
    <w:name w:val="(一)"/>
    <w:basedOn w:val="a"/>
    <w:qFormat/>
    <w:pPr>
      <w:spacing w:after="120" w:line="480" w:lineRule="exact"/>
      <w:ind w:left="709" w:hanging="709"/>
      <w:jc w:val="both"/>
    </w:pPr>
    <w:rPr>
      <w:rFonts w:ascii="Times New Roman" w:eastAsia="標楷體;DF Kai Shu" w:hAnsi="Times New Roman"/>
      <w:sz w:val="20"/>
    </w:rPr>
  </w:style>
  <w:style w:type="paragraph" w:customStyle="1" w:styleId="aff2">
    <w:name w:val="(一)內容"/>
    <w:basedOn w:val="a"/>
    <w:qFormat/>
    <w:pPr>
      <w:spacing w:after="120" w:line="480" w:lineRule="exact"/>
      <w:ind w:left="255" w:firstLine="482"/>
      <w:jc w:val="both"/>
    </w:pPr>
    <w:rPr>
      <w:rFonts w:ascii="Times New Roman" w:eastAsia="標楷體;DF Kai Shu" w:hAnsi="Times New Roman"/>
      <w:szCs w:val="20"/>
    </w:rPr>
  </w:style>
  <w:style w:type="paragraph" w:customStyle="1" w:styleId="aff3">
    <w:name w:val="(一)內容項目●"/>
    <w:basedOn w:val="a"/>
    <w:qFormat/>
    <w:pPr>
      <w:spacing w:after="120" w:line="480" w:lineRule="exact"/>
      <w:ind w:left="493" w:hanging="238"/>
      <w:jc w:val="both"/>
    </w:pPr>
    <w:rPr>
      <w:rFonts w:ascii="Times New Roman" w:eastAsia="標楷體;DF Kai Shu" w:hAnsi="Times New Roman"/>
      <w:szCs w:val="20"/>
    </w:rPr>
  </w:style>
  <w:style w:type="paragraph" w:customStyle="1" w:styleId="aff4">
    <w:name w:val="(一)項目"/>
    <w:basedOn w:val="aff1"/>
    <w:next w:val="aff2"/>
    <w:qFormat/>
    <w:pPr>
      <w:spacing w:before="240" w:after="0"/>
    </w:pPr>
  </w:style>
  <w:style w:type="paragraph" w:customStyle="1" w:styleId="14">
    <w:name w:val="1."/>
    <w:basedOn w:val="a"/>
    <w:qFormat/>
    <w:pPr>
      <w:spacing w:after="120" w:line="480" w:lineRule="exact"/>
      <w:ind w:left="510" w:hanging="198"/>
      <w:jc w:val="both"/>
    </w:pPr>
    <w:rPr>
      <w:rFonts w:ascii="Times New Roman" w:eastAsia="標楷體;DF Kai Shu" w:hAnsi="Times New Roman"/>
      <w:sz w:val="20"/>
    </w:rPr>
  </w:style>
  <w:style w:type="paragraph" w:customStyle="1" w:styleId="110">
    <w:name w:val="1.1"/>
    <w:basedOn w:val="a"/>
    <w:next w:val="a"/>
    <w:qFormat/>
    <w:pPr>
      <w:spacing w:before="480" w:after="240" w:line="480" w:lineRule="exact"/>
      <w:ind w:left="340" w:hanging="624"/>
      <w:jc w:val="both"/>
    </w:pPr>
    <w:rPr>
      <w:rFonts w:ascii="Times New Roman" w:eastAsia="微軟正黑體" w:hAnsi="Times New Roman"/>
      <w:b/>
      <w:sz w:val="32"/>
      <w:szCs w:val="20"/>
    </w:rPr>
  </w:style>
  <w:style w:type="paragraph" w:customStyle="1" w:styleId="111">
    <w:name w:val="1.1內容"/>
    <w:basedOn w:val="a"/>
    <w:qFormat/>
    <w:pPr>
      <w:spacing w:after="120" w:line="480" w:lineRule="exact"/>
      <w:ind w:firstLine="482"/>
      <w:jc w:val="both"/>
    </w:pPr>
    <w:rPr>
      <w:rFonts w:ascii="Times New Roman" w:eastAsia="標楷體;DF Kai Shu" w:hAnsi="Times New Roman"/>
      <w:szCs w:val="20"/>
    </w:rPr>
  </w:style>
  <w:style w:type="paragraph" w:customStyle="1" w:styleId="112">
    <w:name w:val="1.1內容項目●"/>
    <w:basedOn w:val="a"/>
    <w:qFormat/>
    <w:pPr>
      <w:spacing w:after="120" w:line="480" w:lineRule="exact"/>
      <w:ind w:left="266" w:hanging="255"/>
      <w:jc w:val="both"/>
    </w:pPr>
    <w:rPr>
      <w:rFonts w:ascii="Times New Roman" w:eastAsia="標楷體;DF Kai Shu" w:hAnsi="Times New Roman"/>
      <w:szCs w:val="20"/>
    </w:rPr>
  </w:style>
  <w:style w:type="paragraph" w:customStyle="1" w:styleId="15">
    <w:name w:val="1.內容"/>
    <w:basedOn w:val="a"/>
    <w:qFormat/>
    <w:pPr>
      <w:spacing w:after="120" w:line="480" w:lineRule="exact"/>
      <w:ind w:left="482" w:firstLine="482"/>
      <w:jc w:val="both"/>
    </w:pPr>
    <w:rPr>
      <w:rFonts w:ascii="Times New Roman" w:eastAsia="標楷體;DF Kai Shu" w:hAnsi="Times New Roman"/>
      <w:szCs w:val="20"/>
    </w:rPr>
  </w:style>
  <w:style w:type="paragraph" w:customStyle="1" w:styleId="16">
    <w:name w:val="1.內容項目●"/>
    <w:basedOn w:val="15"/>
    <w:qFormat/>
    <w:pPr>
      <w:ind w:left="947" w:hanging="238"/>
    </w:pPr>
  </w:style>
  <w:style w:type="paragraph" w:customStyle="1" w:styleId="17">
    <w:name w:val="1.項目"/>
    <w:basedOn w:val="14"/>
    <w:next w:val="15"/>
    <w:qFormat/>
    <w:pPr>
      <w:spacing w:before="240" w:after="0"/>
    </w:pPr>
  </w:style>
  <w:style w:type="paragraph" w:customStyle="1" w:styleId="Aff5">
    <w:name w:val="A."/>
    <w:basedOn w:val="a"/>
    <w:qFormat/>
    <w:pPr>
      <w:spacing w:after="120" w:line="480" w:lineRule="exact"/>
      <w:ind w:left="1200" w:hanging="238"/>
      <w:jc w:val="both"/>
    </w:pPr>
    <w:rPr>
      <w:rFonts w:ascii="Times New Roman" w:eastAsia="標楷體;DF Kai Shu" w:hAnsi="Times New Roman"/>
      <w:szCs w:val="20"/>
    </w:rPr>
  </w:style>
  <w:style w:type="paragraph" w:customStyle="1" w:styleId="aff6">
    <w:name w:val="a.內容"/>
    <w:basedOn w:val="a"/>
    <w:qFormat/>
    <w:pPr>
      <w:spacing w:after="120" w:line="480" w:lineRule="exact"/>
      <w:ind w:left="1219" w:firstLine="482"/>
      <w:jc w:val="both"/>
    </w:pPr>
    <w:rPr>
      <w:rFonts w:ascii="Times New Roman" w:eastAsia="標楷體;DF Kai Shu" w:hAnsi="Times New Roman"/>
      <w:szCs w:val="20"/>
    </w:rPr>
  </w:style>
  <w:style w:type="paragraph" w:customStyle="1" w:styleId="Aff7">
    <w:name w:val="A.內容項目●"/>
    <w:basedOn w:val="a"/>
    <w:qFormat/>
    <w:pPr>
      <w:spacing w:after="120" w:line="480" w:lineRule="exact"/>
      <w:ind w:left="1457" w:hanging="238"/>
      <w:jc w:val="both"/>
    </w:pPr>
    <w:rPr>
      <w:rFonts w:ascii="Times New Roman" w:eastAsia="標楷體;DF Kai Shu" w:hAnsi="Times New Roman"/>
      <w:szCs w:val="20"/>
    </w:rPr>
  </w:style>
  <w:style w:type="paragraph" w:customStyle="1" w:styleId="aff8">
    <w:name w:val="a.內容項目●"/>
    <w:basedOn w:val="a"/>
    <w:qFormat/>
    <w:pPr>
      <w:spacing w:after="120" w:line="480" w:lineRule="exact"/>
      <w:ind w:left="1457" w:hanging="238"/>
      <w:jc w:val="both"/>
    </w:pPr>
    <w:rPr>
      <w:rFonts w:ascii="Times New Roman" w:eastAsia="標楷體;DF Kai Shu" w:hAnsi="Times New Roman"/>
      <w:szCs w:val="20"/>
    </w:rPr>
  </w:style>
  <w:style w:type="paragraph" w:customStyle="1" w:styleId="Aff9">
    <w:name w:val="A.項目"/>
    <w:basedOn w:val="Aff5"/>
    <w:next w:val="Af8"/>
    <w:qFormat/>
    <w:pPr>
      <w:spacing w:before="240" w:after="0"/>
      <w:ind w:left="1202" w:firstLine="0"/>
    </w:pPr>
  </w:style>
  <w:style w:type="paragraph" w:customStyle="1" w:styleId="affa">
    <w:name w:val="一、"/>
    <w:basedOn w:val="a"/>
    <w:qFormat/>
    <w:pPr>
      <w:spacing w:before="120" w:after="120" w:line="480" w:lineRule="exact"/>
      <w:ind w:left="482" w:hanging="482"/>
      <w:jc w:val="both"/>
    </w:pPr>
    <w:rPr>
      <w:rFonts w:ascii="Times New Roman" w:eastAsia="標楷體;DF Kai Shu" w:hAnsi="Times New Roman"/>
      <w:szCs w:val="20"/>
    </w:rPr>
  </w:style>
  <w:style w:type="paragraph" w:customStyle="1" w:styleId="affb">
    <w:name w:val="一、內容"/>
    <w:basedOn w:val="a"/>
    <w:qFormat/>
    <w:pPr>
      <w:spacing w:after="120" w:line="480" w:lineRule="exact"/>
      <w:ind w:firstLine="482"/>
      <w:jc w:val="both"/>
    </w:pPr>
    <w:rPr>
      <w:rFonts w:ascii="Times New Roman" w:eastAsia="標楷體;DF Kai Shu" w:hAnsi="Times New Roman"/>
      <w:sz w:val="20"/>
    </w:rPr>
  </w:style>
  <w:style w:type="paragraph" w:customStyle="1" w:styleId="affc">
    <w:name w:val="一、內容項目●"/>
    <w:basedOn w:val="affb"/>
    <w:qFormat/>
    <w:pPr>
      <w:ind w:left="238" w:hanging="238"/>
    </w:pPr>
  </w:style>
  <w:style w:type="paragraph" w:customStyle="1" w:styleId="affd">
    <w:name w:val="一、項目"/>
    <w:basedOn w:val="14"/>
    <w:next w:val="affb"/>
    <w:qFormat/>
    <w:pPr>
      <w:spacing w:before="360" w:after="0"/>
      <w:ind w:left="652" w:hanging="652"/>
    </w:pPr>
    <w:rPr>
      <w:b/>
    </w:rPr>
  </w:style>
  <w:style w:type="paragraph" w:styleId="18">
    <w:name w:val="toc 1"/>
    <w:basedOn w:val="a0"/>
    <w:next w:val="a0"/>
    <w:autoRedefine/>
    <w:rPr>
      <w:szCs w:val="21"/>
    </w:rPr>
  </w:style>
  <w:style w:type="paragraph" w:customStyle="1" w:styleId="affe">
    <w:name w:val="表格"/>
    <w:basedOn w:val="a"/>
    <w:qFormat/>
    <w:pPr>
      <w:jc w:val="both"/>
    </w:pPr>
    <w:rPr>
      <w:rFonts w:ascii="Times New Roman" w:eastAsia="華康中黑體;微軟正黑體" w:hAnsi="Times New Roman"/>
      <w:kern w:val="0"/>
      <w:szCs w:val="20"/>
    </w:rPr>
  </w:style>
  <w:style w:type="paragraph" w:customStyle="1" w:styleId="afff">
    <w:name w:val="章內容"/>
    <w:basedOn w:val="a"/>
    <w:qFormat/>
    <w:pPr>
      <w:spacing w:after="120" w:line="480" w:lineRule="exact"/>
      <w:ind w:firstLine="482"/>
      <w:jc w:val="both"/>
    </w:pPr>
    <w:rPr>
      <w:rFonts w:ascii="Times New Roman" w:eastAsia="標楷體;DF Kai Shu" w:hAnsi="Times New Roman"/>
      <w:szCs w:val="20"/>
    </w:rPr>
  </w:style>
  <w:style w:type="paragraph" w:customStyle="1" w:styleId="afff0">
    <w:name w:val="章內容項目●"/>
    <w:basedOn w:val="a"/>
    <w:qFormat/>
    <w:pPr>
      <w:spacing w:after="120" w:line="480" w:lineRule="exact"/>
      <w:ind w:left="266" w:hanging="255"/>
      <w:jc w:val="both"/>
    </w:pPr>
    <w:rPr>
      <w:rFonts w:ascii="Times New Roman" w:eastAsia="標楷體;DF Kai Shu" w:hAnsi="Times New Roman"/>
      <w:szCs w:val="20"/>
    </w:rPr>
  </w:style>
  <w:style w:type="paragraph" w:customStyle="1" w:styleId="afff1">
    <w:name w:val="章項目"/>
    <w:basedOn w:val="a"/>
    <w:qFormat/>
    <w:pPr>
      <w:spacing w:before="120" w:after="120" w:line="520" w:lineRule="exact"/>
      <w:ind w:left="397" w:hanging="397"/>
      <w:jc w:val="both"/>
    </w:pPr>
    <w:rPr>
      <w:rFonts w:ascii="Times New Roman" w:eastAsia="標楷體;DF Kai Shu" w:hAnsi="Times New Roman"/>
      <w:szCs w:val="20"/>
    </w:rPr>
  </w:style>
  <w:style w:type="paragraph" w:customStyle="1" w:styleId="afff2">
    <w:name w:val="第一章"/>
    <w:basedOn w:val="a"/>
    <w:next w:val="a"/>
    <w:qFormat/>
    <w:pPr>
      <w:spacing w:before="240" w:after="360" w:line="480" w:lineRule="exact"/>
      <w:jc w:val="center"/>
    </w:pPr>
    <w:rPr>
      <w:rFonts w:ascii="Times New Roman" w:eastAsia="微軟正黑體" w:hAnsi="Times New Roman"/>
      <w:b/>
      <w:bCs/>
      <w:sz w:val="36"/>
      <w:szCs w:val="20"/>
    </w:rPr>
  </w:style>
  <w:style w:type="paragraph" w:customStyle="1" w:styleId="afff3">
    <w:name w:val="壹"/>
    <w:basedOn w:val="a"/>
    <w:next w:val="a"/>
    <w:qFormat/>
    <w:pPr>
      <w:spacing w:before="120" w:after="120" w:line="520" w:lineRule="exact"/>
      <w:ind w:left="396" w:hanging="680"/>
      <w:jc w:val="both"/>
    </w:pPr>
    <w:rPr>
      <w:rFonts w:ascii="Times New Roman" w:eastAsia="華康中黑體;微軟正黑體" w:hAnsi="Times New Roman"/>
      <w:sz w:val="32"/>
      <w:szCs w:val="20"/>
    </w:rPr>
  </w:style>
  <w:style w:type="paragraph" w:customStyle="1" w:styleId="afff4">
    <w:name w:val="壹內容"/>
    <w:basedOn w:val="a"/>
    <w:next w:val="a"/>
    <w:qFormat/>
    <w:pPr>
      <w:spacing w:after="120" w:line="520" w:lineRule="exact"/>
      <w:ind w:firstLine="680"/>
      <w:jc w:val="both"/>
    </w:pPr>
    <w:rPr>
      <w:rFonts w:ascii="Times New Roman" w:eastAsia="標楷體;DF Kai Shu" w:hAnsi="Times New Roman"/>
      <w:szCs w:val="20"/>
    </w:rPr>
  </w:style>
  <w:style w:type="paragraph" w:customStyle="1" w:styleId="afff5">
    <w:name w:val="圖表、"/>
    <w:basedOn w:val="a"/>
    <w:next w:val="a"/>
    <w:qFormat/>
    <w:pPr>
      <w:snapToGrid w:val="0"/>
      <w:spacing w:before="120" w:after="120" w:line="480" w:lineRule="exact"/>
      <w:jc w:val="center"/>
    </w:pPr>
    <w:rPr>
      <w:rFonts w:ascii="Times New Roman" w:eastAsia="標楷體;DF Kai Shu" w:hAnsi="Times New Roman"/>
      <w:szCs w:val="20"/>
    </w:rPr>
  </w:style>
  <w:style w:type="paragraph" w:styleId="afff6">
    <w:name w:val="Balloon Text"/>
    <w:basedOn w:val="a"/>
    <w:qFormat/>
    <w:pPr>
      <w:jc w:val="both"/>
    </w:pPr>
    <w:rPr>
      <w:rFonts w:ascii="Cambria" w:eastAsia="Cambria" w:hAnsi="Cambria" w:cs="Cambria"/>
      <w:sz w:val="18"/>
      <w:szCs w:val="18"/>
    </w:rPr>
  </w:style>
  <w:style w:type="paragraph" w:customStyle="1" w:styleId="cjk">
    <w:name w:val="cjk"/>
    <w:basedOn w:val="a"/>
    <w:qFormat/>
    <w:pPr>
      <w:widowControl/>
      <w:spacing w:before="280" w:line="363" w:lineRule="atLeast"/>
      <w:jc w:val="both"/>
    </w:pPr>
    <w:rPr>
      <w:rFonts w:ascii="標楷體;DF Kai Shu" w:eastAsia="標楷體;DF Kai Shu" w:hAnsi="標楷體;DF Kai Shu" w:cs="新細明體;PMingLiU"/>
      <w:kern w:val="0"/>
      <w:szCs w:val="24"/>
    </w:rPr>
  </w:style>
  <w:style w:type="paragraph" w:customStyle="1" w:styleId="afff7">
    <w:name w:val="表格內容"/>
    <w:basedOn w:val="a"/>
    <w:qFormat/>
    <w:pPr>
      <w:suppressLineNumbers/>
    </w:pPr>
  </w:style>
  <w:style w:type="paragraph" w:customStyle="1" w:styleId="afff8">
    <w:name w:val="表格標題"/>
    <w:basedOn w:val="afff7"/>
    <w:qFormat/>
    <w:pPr>
      <w:jc w:val="center"/>
    </w:pPr>
    <w:rPr>
      <w:b/>
      <w:bCs/>
    </w:rPr>
  </w:style>
  <w:style w:type="paragraph" w:customStyle="1" w:styleId="afff9">
    <w:name w:val="外框內容"/>
    <w:basedOn w:val="a"/>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paragraph" w:customStyle="1" w:styleId="Standard">
    <w:name w:val="Standard"/>
    <w:rsid w:val="00886D46"/>
    <w:pPr>
      <w:widowControl w:val="0"/>
      <w:suppressAutoHyphens/>
      <w:autoSpaceDN w:val="0"/>
    </w:pPr>
    <w:rPr>
      <w:rFonts w:ascii="Calibri" w:eastAsia="新細明體, PMingLiU" w:hAnsi="Calibri" w:cs="Times New Roman"/>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251FF-1CCA-4BE2-97B1-65DEE26C8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570</Words>
  <Characters>3250</Characters>
  <Application>Microsoft Office Word</Application>
  <DocSecurity>0</DocSecurity>
  <Lines>27</Lines>
  <Paragraphs>7</Paragraphs>
  <ScaleCrop>false</ScaleCrop>
  <Company/>
  <LinksUpToDate>false</LinksUpToDate>
  <CharactersWithSpaces>3813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工廠改善計畫範本</dc:title>
  <dc:subject/>
  <dc:creator>David Kuo</dc:creator>
  <dc:description/>
  <cp:lastModifiedBy>卓建宏</cp:lastModifiedBy>
  <cp:revision>2</cp:revision>
  <cp:lastPrinted>2023-10-02T05:55:00Z</cp:lastPrinted>
  <dcterms:created xsi:type="dcterms:W3CDTF">2023-11-20T05:48:00Z</dcterms:created>
  <dcterms:modified xsi:type="dcterms:W3CDTF">2023-11-20T05:48:00Z</dcterms:modified>
  <dc:language>zh-TW</dc:language>
</cp:coreProperties>
</file>